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EB" w:rsidRPr="000E02B5" w:rsidRDefault="00C801BA" w:rsidP="00C87CEB">
      <w:pPr>
        <w:spacing w:line="360" w:lineRule="auto"/>
        <w:jc w:val="center"/>
        <w:rPr>
          <w:rFonts w:ascii="Lucida Calligraphy" w:hAnsi="Lucida Calligraphy" w:cs="Times New Roman"/>
          <w:b/>
          <w:sz w:val="24"/>
          <w:szCs w:val="24"/>
        </w:rPr>
      </w:pPr>
      <w:r w:rsidRPr="000E02B5">
        <w:rPr>
          <w:rFonts w:ascii="Lucida Calligraphy" w:hAnsi="Lucida Calligraphy" w:cs="Times New Roman"/>
          <w:b/>
          <w:sz w:val="24"/>
          <w:szCs w:val="24"/>
        </w:rPr>
        <w:t>EDITORIAL</w:t>
      </w:r>
    </w:p>
    <w:p w:rsidR="00C87CEB" w:rsidRPr="00C801BA" w:rsidRDefault="00C87CEB" w:rsidP="00C87CEB">
      <w:pPr>
        <w:spacing w:line="360" w:lineRule="auto"/>
        <w:jc w:val="center"/>
        <w:rPr>
          <w:rFonts w:ascii="Candara" w:hAnsi="Candara" w:cs="Times New Roman"/>
          <w:b/>
          <w:sz w:val="24"/>
          <w:szCs w:val="24"/>
        </w:rPr>
      </w:pPr>
    </w:p>
    <w:p w:rsidR="00920839" w:rsidRPr="00C801BA" w:rsidRDefault="00C87CEB" w:rsidP="00C87CEB">
      <w:pPr>
        <w:spacing w:line="360" w:lineRule="auto"/>
        <w:jc w:val="both"/>
        <w:rPr>
          <w:rFonts w:ascii="Candara" w:hAnsi="Candara" w:cs="Times New Roman"/>
          <w:sz w:val="24"/>
          <w:szCs w:val="24"/>
        </w:rPr>
      </w:pPr>
      <w:r w:rsidRPr="00C801BA">
        <w:rPr>
          <w:rFonts w:ascii="Candara" w:hAnsi="Candara" w:cs="Times New Roman"/>
          <w:sz w:val="24"/>
          <w:szCs w:val="24"/>
        </w:rPr>
        <w:tab/>
        <w:t>O Centro Universitário Internacional – UNINTER –, instituição esta que Curitiba, carinhosamente, habituou-se a chamar, simplesmente, de UNINTER (no feminino, “a” UNINTER – mas a nossa língua comporta também “o” UNINTER</w:t>
      </w:r>
      <w:r w:rsidR="00920839" w:rsidRPr="00C801BA">
        <w:rPr>
          <w:rFonts w:ascii="Candara" w:hAnsi="Candara" w:cs="Times New Roman"/>
          <w:sz w:val="24"/>
          <w:szCs w:val="24"/>
        </w:rPr>
        <w:t xml:space="preserve"> – </w:t>
      </w:r>
      <w:r w:rsidRPr="00C801BA">
        <w:rPr>
          <w:rFonts w:ascii="Candara" w:hAnsi="Candara" w:cs="Times New Roman"/>
          <w:sz w:val="24"/>
          <w:szCs w:val="24"/>
        </w:rPr>
        <w:t>desde que se esteja a referir ao Centro Universitário!</w:t>
      </w:r>
      <w:r w:rsidR="00790AA0" w:rsidRPr="00C801BA">
        <w:rPr>
          <w:rFonts w:ascii="Candara" w:hAnsi="Candara" w:cs="Times New Roman"/>
          <w:sz w:val="24"/>
          <w:szCs w:val="24"/>
        </w:rPr>
        <w:t>)</w:t>
      </w:r>
      <w:r w:rsidRPr="00C801BA">
        <w:rPr>
          <w:rFonts w:ascii="Candara" w:hAnsi="Candara" w:cs="Times New Roman"/>
          <w:sz w:val="24"/>
          <w:szCs w:val="24"/>
        </w:rPr>
        <w:t>, apresenta ao público</w:t>
      </w:r>
      <w:r w:rsidR="00920839" w:rsidRPr="00C801BA">
        <w:rPr>
          <w:rFonts w:ascii="Candara" w:hAnsi="Candara" w:cs="Times New Roman"/>
          <w:sz w:val="24"/>
          <w:szCs w:val="24"/>
        </w:rPr>
        <w:t xml:space="preserve"> externo (Brasil e mundo) o novo número d</w:t>
      </w:r>
      <w:r w:rsidRPr="00C801BA">
        <w:rPr>
          <w:rFonts w:ascii="Candara" w:hAnsi="Candara" w:cs="Times New Roman"/>
          <w:sz w:val="24"/>
          <w:szCs w:val="24"/>
        </w:rPr>
        <w:t>a revista IUS GENTIUM</w:t>
      </w:r>
      <w:r w:rsidR="00920839" w:rsidRPr="00C801BA">
        <w:rPr>
          <w:rFonts w:ascii="Candara" w:hAnsi="Candara" w:cs="Times New Roman"/>
          <w:sz w:val="24"/>
          <w:szCs w:val="24"/>
        </w:rPr>
        <w:t xml:space="preserve"> – sob nova direção.</w:t>
      </w:r>
    </w:p>
    <w:p w:rsidR="00C87CEB" w:rsidRPr="00C801BA" w:rsidRDefault="00790AA0" w:rsidP="00920839">
      <w:pPr>
        <w:spacing w:line="360" w:lineRule="auto"/>
        <w:ind w:firstLine="708"/>
        <w:jc w:val="both"/>
        <w:rPr>
          <w:rFonts w:ascii="Candara" w:hAnsi="Candara" w:cs="Times New Roman"/>
          <w:sz w:val="24"/>
          <w:szCs w:val="24"/>
        </w:rPr>
      </w:pPr>
      <w:r w:rsidRPr="00C801BA">
        <w:rPr>
          <w:rFonts w:ascii="Candara" w:hAnsi="Candara" w:cs="Times New Roman"/>
          <w:sz w:val="24"/>
          <w:szCs w:val="24"/>
        </w:rPr>
        <w:t>Sim, q</w:t>
      </w:r>
      <w:r w:rsidR="00920839" w:rsidRPr="00C801BA">
        <w:rPr>
          <w:rFonts w:ascii="Candara" w:hAnsi="Candara" w:cs="Times New Roman"/>
          <w:sz w:val="24"/>
          <w:szCs w:val="24"/>
        </w:rPr>
        <w:t>ueremos debutar a linha editorial ora implantada com um breve esclarecimento acerca do nome da instituição que nos recebe:</w:t>
      </w:r>
      <w:r w:rsidR="00C87CEB" w:rsidRPr="00C801BA">
        <w:rPr>
          <w:rFonts w:ascii="Candara" w:hAnsi="Candara" w:cs="Times New Roman"/>
          <w:sz w:val="24"/>
          <w:szCs w:val="24"/>
        </w:rPr>
        <w:t xml:space="preserve"> “a” UNINTER ou “o” UNINTER</w:t>
      </w:r>
      <w:r w:rsidR="00920839" w:rsidRPr="00C801BA">
        <w:rPr>
          <w:rFonts w:ascii="Candara" w:hAnsi="Candara" w:cs="Times New Roman"/>
          <w:sz w:val="24"/>
          <w:szCs w:val="24"/>
        </w:rPr>
        <w:t>;</w:t>
      </w:r>
      <w:r w:rsidR="00C87CEB" w:rsidRPr="00C801BA">
        <w:rPr>
          <w:rFonts w:ascii="Candara" w:hAnsi="Candara" w:cs="Times New Roman"/>
          <w:sz w:val="24"/>
          <w:szCs w:val="24"/>
        </w:rPr>
        <w:t xml:space="preserve"> as duas formas se validam pelas regras da língua pátria, desde que se saiba</w:t>
      </w:r>
      <w:r w:rsidR="00920839" w:rsidRPr="00C801BA">
        <w:rPr>
          <w:rFonts w:ascii="Candara" w:hAnsi="Candara" w:cs="Times New Roman"/>
          <w:sz w:val="24"/>
          <w:szCs w:val="24"/>
        </w:rPr>
        <w:t>,</w:t>
      </w:r>
      <w:r w:rsidR="00C87CEB" w:rsidRPr="00C801BA">
        <w:rPr>
          <w:rFonts w:ascii="Candara" w:hAnsi="Candara" w:cs="Times New Roman"/>
          <w:sz w:val="24"/>
          <w:szCs w:val="24"/>
        </w:rPr>
        <w:t xml:space="preserve"> previamente</w:t>
      </w:r>
      <w:r w:rsidR="00920839" w:rsidRPr="00C801BA">
        <w:rPr>
          <w:rFonts w:ascii="Candara" w:hAnsi="Candara" w:cs="Times New Roman"/>
          <w:sz w:val="24"/>
          <w:szCs w:val="24"/>
        </w:rPr>
        <w:t>,</w:t>
      </w:r>
      <w:r w:rsidR="00C87CEB" w:rsidRPr="00C801BA">
        <w:rPr>
          <w:rFonts w:ascii="Candara" w:hAnsi="Candara" w:cs="Times New Roman"/>
          <w:sz w:val="24"/>
          <w:szCs w:val="24"/>
        </w:rPr>
        <w:t xml:space="preserve"> de qu</w:t>
      </w:r>
      <w:r w:rsidR="00920839" w:rsidRPr="00C801BA">
        <w:rPr>
          <w:rFonts w:ascii="Candara" w:hAnsi="Candara" w:cs="Times New Roman"/>
          <w:sz w:val="24"/>
          <w:szCs w:val="24"/>
        </w:rPr>
        <w:t>al</w:t>
      </w:r>
      <w:r w:rsidR="00C87CEB" w:rsidRPr="00C801BA">
        <w:rPr>
          <w:rFonts w:ascii="Candara" w:hAnsi="Candara" w:cs="Times New Roman"/>
          <w:sz w:val="24"/>
          <w:szCs w:val="24"/>
        </w:rPr>
        <w:t xml:space="preserve"> referencial se trata. A nova </w:t>
      </w:r>
      <w:r w:rsidR="00920839" w:rsidRPr="00C801BA">
        <w:rPr>
          <w:rFonts w:ascii="Candara" w:hAnsi="Candara" w:cs="Times New Roman"/>
          <w:sz w:val="24"/>
          <w:szCs w:val="24"/>
        </w:rPr>
        <w:t>Chefia Editorial deste periódico</w:t>
      </w:r>
      <w:r w:rsidR="004253D3" w:rsidRPr="00C801BA">
        <w:rPr>
          <w:rFonts w:ascii="Candara" w:hAnsi="Candara" w:cs="Times New Roman"/>
          <w:sz w:val="24"/>
          <w:szCs w:val="24"/>
        </w:rPr>
        <w:t xml:space="preserve"> </w:t>
      </w:r>
      <w:r w:rsidR="00920839" w:rsidRPr="00C801BA">
        <w:rPr>
          <w:rFonts w:ascii="Candara" w:hAnsi="Candara" w:cs="Times New Roman"/>
          <w:sz w:val="24"/>
          <w:szCs w:val="24"/>
        </w:rPr>
        <w:t xml:space="preserve">prefere a língua do povo, desde que os nossos concidadãos não estejam a desrespeitar as regras unificadas da Língua Portuguesa. Logo, eis a revista do curso de Direito da UNINTER, e, mais especificamente, este é o periódico do </w:t>
      </w:r>
      <w:r w:rsidR="00920839" w:rsidRPr="00C801BA">
        <w:rPr>
          <w:rFonts w:ascii="Candara" w:hAnsi="Candara" w:cs="Times New Roman"/>
          <w:b/>
          <w:sz w:val="24"/>
          <w:szCs w:val="24"/>
        </w:rPr>
        <w:t>Curso de Mestrado em Direito da UNINTER</w:t>
      </w:r>
      <w:r w:rsidR="00920839" w:rsidRPr="00C801BA">
        <w:rPr>
          <w:rFonts w:ascii="Candara" w:hAnsi="Candara" w:cs="Times New Roman"/>
          <w:sz w:val="24"/>
          <w:szCs w:val="24"/>
        </w:rPr>
        <w:t>.</w:t>
      </w:r>
    </w:p>
    <w:p w:rsidR="00920839" w:rsidRPr="00C801BA" w:rsidRDefault="00790AA0" w:rsidP="00920839">
      <w:pPr>
        <w:spacing w:line="360" w:lineRule="auto"/>
        <w:ind w:firstLine="708"/>
        <w:jc w:val="both"/>
        <w:rPr>
          <w:rFonts w:ascii="Candara" w:hAnsi="Candara" w:cs="Times New Roman"/>
          <w:sz w:val="24"/>
          <w:szCs w:val="24"/>
        </w:rPr>
      </w:pPr>
      <w:r w:rsidRPr="00C801BA">
        <w:rPr>
          <w:rFonts w:ascii="Candara" w:hAnsi="Candara" w:cs="Times New Roman"/>
          <w:sz w:val="24"/>
          <w:szCs w:val="24"/>
        </w:rPr>
        <w:t xml:space="preserve">Nesta nossa derradeira edição de 2015, aproveitamos os artigos que ao Conselho Editorial foram submetidos. E a edição aqui selecionada já espelha, dentro do possível, aquilo a que a IUS GENTIUM se prestará: a publicar, dentro de rigorosos critérios de veiculação, textos científicos vocacionados para a discussão da temática do Mestrado em Direito da UNINTER. Mas qual é a área de concentração do Mestrado em Direito da UNINTER? </w:t>
      </w:r>
      <w:r w:rsidR="004253D3" w:rsidRPr="00C801BA">
        <w:rPr>
          <w:rFonts w:ascii="Candara" w:hAnsi="Candara" w:cs="Times New Roman"/>
          <w:sz w:val="24"/>
          <w:szCs w:val="24"/>
        </w:rPr>
        <w:t xml:space="preserve">Aqui, </w:t>
      </w:r>
      <w:r w:rsidRPr="00C801BA">
        <w:rPr>
          <w:rFonts w:ascii="Candara" w:hAnsi="Candara" w:cs="Times New Roman"/>
          <w:sz w:val="24"/>
          <w:szCs w:val="24"/>
        </w:rPr>
        <w:t>a resposta: Estado, Poder e Jurisdição!</w:t>
      </w:r>
    </w:p>
    <w:p w:rsidR="00790AA0" w:rsidRPr="00C801BA" w:rsidRDefault="00790AA0" w:rsidP="00920839">
      <w:pPr>
        <w:spacing w:line="360" w:lineRule="auto"/>
        <w:ind w:firstLine="708"/>
        <w:jc w:val="both"/>
        <w:rPr>
          <w:rFonts w:ascii="Candara" w:hAnsi="Candara" w:cs="Times New Roman"/>
          <w:sz w:val="24"/>
          <w:szCs w:val="24"/>
        </w:rPr>
      </w:pPr>
      <w:r w:rsidRPr="00C801BA">
        <w:rPr>
          <w:rFonts w:ascii="Candara" w:hAnsi="Candara" w:cs="Times New Roman"/>
          <w:sz w:val="24"/>
          <w:szCs w:val="24"/>
        </w:rPr>
        <w:t>A partir dos pressupostos acima explicados, esta IUS GENTIUM chega ao público com os seguintes textos, na ordem exposta.</w:t>
      </w:r>
    </w:p>
    <w:p w:rsidR="00790AA0" w:rsidRPr="00C801BA" w:rsidRDefault="00790AA0" w:rsidP="00AF2EBF">
      <w:pPr>
        <w:pStyle w:val="PargrafodaLista"/>
        <w:numPr>
          <w:ilvl w:val="0"/>
          <w:numId w:val="1"/>
        </w:numPr>
        <w:spacing w:line="360" w:lineRule="auto"/>
        <w:ind w:left="0" w:firstLine="708"/>
        <w:jc w:val="both"/>
        <w:rPr>
          <w:rFonts w:ascii="Candara" w:hAnsi="Candara" w:cs="Times New Roman"/>
          <w:sz w:val="24"/>
          <w:szCs w:val="24"/>
        </w:rPr>
      </w:pPr>
      <w:r w:rsidRPr="00C801BA">
        <w:rPr>
          <w:rFonts w:ascii="Candara" w:hAnsi="Candara" w:cs="Times New Roman"/>
          <w:sz w:val="24"/>
          <w:szCs w:val="24"/>
        </w:rPr>
        <w:t xml:space="preserve">António Manuel </w:t>
      </w:r>
      <w:proofErr w:type="spellStart"/>
      <w:r w:rsidRPr="00C801BA">
        <w:rPr>
          <w:rFonts w:ascii="Candara" w:hAnsi="Candara" w:cs="Times New Roman"/>
          <w:sz w:val="24"/>
          <w:szCs w:val="24"/>
        </w:rPr>
        <w:t>Hespanha</w:t>
      </w:r>
      <w:proofErr w:type="spellEnd"/>
      <w:r w:rsidRPr="00C801BA">
        <w:rPr>
          <w:rFonts w:ascii="Candara" w:hAnsi="Candara" w:cs="Times New Roman"/>
          <w:sz w:val="24"/>
          <w:szCs w:val="24"/>
        </w:rPr>
        <w:t xml:space="preserve"> – um dos mais importantes historiadores do Direito em todo mundo – disserta sobre </w:t>
      </w:r>
      <w:r w:rsidR="00AF2EBF" w:rsidRPr="00C801BA">
        <w:rPr>
          <w:rFonts w:ascii="Candara" w:hAnsi="Candara" w:cs="Times New Roman"/>
          <w:sz w:val="24"/>
          <w:szCs w:val="24"/>
        </w:rPr>
        <w:t>se irá ou não, a legitimação democrática do Direito, desaparecer do modelo – clássico – do Estado constitucional.</w:t>
      </w:r>
    </w:p>
    <w:p w:rsidR="00920839" w:rsidRPr="00C801BA" w:rsidRDefault="00AF2EBF" w:rsidP="00920839">
      <w:pPr>
        <w:pStyle w:val="PargrafodaLista"/>
        <w:numPr>
          <w:ilvl w:val="0"/>
          <w:numId w:val="1"/>
        </w:numPr>
        <w:spacing w:line="360" w:lineRule="auto"/>
        <w:ind w:left="0" w:firstLine="708"/>
        <w:jc w:val="both"/>
        <w:rPr>
          <w:rFonts w:ascii="Candara" w:hAnsi="Candara" w:cs="Times New Roman"/>
          <w:sz w:val="24"/>
          <w:szCs w:val="24"/>
        </w:rPr>
      </w:pPr>
      <w:proofErr w:type="spellStart"/>
      <w:r w:rsidRPr="00C801BA">
        <w:rPr>
          <w:rFonts w:ascii="Candara" w:hAnsi="Candara" w:cs="Times New Roman"/>
          <w:sz w:val="24"/>
          <w:szCs w:val="24"/>
        </w:rPr>
        <w:t>Weruska</w:t>
      </w:r>
      <w:proofErr w:type="spellEnd"/>
      <w:r w:rsidRPr="00C801BA">
        <w:rPr>
          <w:rFonts w:ascii="Candara" w:hAnsi="Candara" w:cs="Times New Roman"/>
          <w:sz w:val="24"/>
          <w:szCs w:val="24"/>
        </w:rPr>
        <w:t xml:space="preserve"> de Melo Costa, Luciana Maciel Dantas Figueiredo e Paulo Henrique Queiroz Figueiredo, da Universidade Federal Rural de Pernambuco, questionam o uso da tributação no incentivo da atividade pesqueira em </w:t>
      </w:r>
      <w:r w:rsidRPr="00C801BA">
        <w:rPr>
          <w:rFonts w:ascii="Candara" w:hAnsi="Candara" w:cs="Times New Roman"/>
          <w:sz w:val="24"/>
          <w:szCs w:val="24"/>
        </w:rPr>
        <w:lastRenderedPageBreak/>
        <w:t>Pernambuco. Esclareça-se que, com este artigo – e com o próximo – a IUS GENTIUM já pretende mostrar à CAPES a sua abertura à produção científica oriunda de outras regiões da Federação.</w:t>
      </w:r>
    </w:p>
    <w:p w:rsidR="00AF2EBF" w:rsidRPr="00C801BA" w:rsidRDefault="00AF2EBF" w:rsidP="00920839">
      <w:pPr>
        <w:pStyle w:val="PargrafodaLista"/>
        <w:numPr>
          <w:ilvl w:val="0"/>
          <w:numId w:val="1"/>
        </w:numPr>
        <w:spacing w:line="360" w:lineRule="auto"/>
        <w:ind w:left="0" w:firstLine="708"/>
        <w:jc w:val="both"/>
        <w:rPr>
          <w:rFonts w:ascii="Candara" w:hAnsi="Candara" w:cs="Times New Roman"/>
          <w:sz w:val="24"/>
          <w:szCs w:val="24"/>
        </w:rPr>
      </w:pPr>
      <w:r w:rsidRPr="00C801BA">
        <w:rPr>
          <w:rFonts w:ascii="Candara" w:hAnsi="Candara" w:cs="Times New Roman"/>
          <w:sz w:val="24"/>
          <w:szCs w:val="24"/>
        </w:rPr>
        <w:t>No espírito acima explicado, a IUS GENTIUM está a publicar o texto de Carlos Gonçalves de Andrade Neto</w:t>
      </w:r>
      <w:r w:rsidR="0016737E" w:rsidRPr="00C801BA">
        <w:rPr>
          <w:rFonts w:ascii="Candara" w:hAnsi="Candara" w:cs="Times New Roman"/>
          <w:sz w:val="24"/>
          <w:szCs w:val="24"/>
        </w:rPr>
        <w:t xml:space="preserve"> (UFPE)</w:t>
      </w:r>
      <w:r w:rsidRPr="00C801BA">
        <w:rPr>
          <w:rFonts w:ascii="Candara" w:hAnsi="Candara" w:cs="Times New Roman"/>
          <w:sz w:val="24"/>
          <w:szCs w:val="24"/>
        </w:rPr>
        <w:t xml:space="preserve">, interessante para os operadores do Direito do Brasil e da Argentina, intitulado </w:t>
      </w:r>
      <w:r w:rsidR="0016737E" w:rsidRPr="00C801BA">
        <w:rPr>
          <w:rFonts w:ascii="Candara" w:hAnsi="Candara" w:cs="Times New Roman"/>
          <w:sz w:val="24"/>
          <w:szCs w:val="24"/>
        </w:rPr>
        <w:t>“</w:t>
      </w:r>
      <w:r w:rsidRPr="00C801BA">
        <w:rPr>
          <w:rFonts w:ascii="Candara" w:hAnsi="Candara" w:cs="Times New Roman"/>
          <w:sz w:val="24"/>
          <w:szCs w:val="24"/>
        </w:rPr>
        <w:t>Direito ao Nome e Identidade de Gênero no Brasil e na Argentina</w:t>
      </w:r>
      <w:r w:rsidR="0016737E" w:rsidRPr="00C801BA">
        <w:rPr>
          <w:rFonts w:ascii="Candara" w:hAnsi="Candara" w:cs="Times New Roman"/>
          <w:sz w:val="24"/>
          <w:szCs w:val="24"/>
        </w:rPr>
        <w:t>”</w:t>
      </w:r>
      <w:r w:rsidRPr="00C801BA">
        <w:rPr>
          <w:rFonts w:ascii="Candara" w:hAnsi="Candara" w:cs="Times New Roman"/>
          <w:sz w:val="24"/>
          <w:szCs w:val="24"/>
        </w:rPr>
        <w:t>. Resolvemos isto publicar porque assuntos de tal ordem podem suscitar manifestações das jurisdições desses dois países – que, por acaso, constituem-se nos dois pilares políticos, econômicos e sociais da América do Sul.</w:t>
      </w:r>
    </w:p>
    <w:p w:rsidR="0016737E" w:rsidRPr="00C801BA" w:rsidRDefault="0016737E" w:rsidP="00920839">
      <w:pPr>
        <w:pStyle w:val="PargrafodaLista"/>
        <w:numPr>
          <w:ilvl w:val="0"/>
          <w:numId w:val="1"/>
        </w:numPr>
        <w:spacing w:line="360" w:lineRule="auto"/>
        <w:ind w:left="0" w:firstLine="708"/>
        <w:jc w:val="both"/>
        <w:rPr>
          <w:rFonts w:ascii="Candara" w:hAnsi="Candara" w:cs="Times New Roman"/>
          <w:sz w:val="24"/>
          <w:szCs w:val="24"/>
        </w:rPr>
      </w:pPr>
      <w:r w:rsidRPr="00C801BA">
        <w:rPr>
          <w:rFonts w:ascii="Candara" w:hAnsi="Candara" w:cs="Times New Roman"/>
          <w:sz w:val="24"/>
          <w:szCs w:val="24"/>
        </w:rPr>
        <w:t xml:space="preserve">Atendendo ao nosso novo “espírito de </w:t>
      </w:r>
      <w:proofErr w:type="spellStart"/>
      <w:r w:rsidRPr="00C801BA">
        <w:rPr>
          <w:rFonts w:ascii="Candara" w:hAnsi="Candara" w:cs="Times New Roman"/>
          <w:sz w:val="24"/>
          <w:szCs w:val="24"/>
        </w:rPr>
        <w:t>exogenia</w:t>
      </w:r>
      <w:proofErr w:type="spellEnd"/>
      <w:r w:rsidRPr="00C801BA">
        <w:rPr>
          <w:rFonts w:ascii="Candara" w:hAnsi="Candara" w:cs="Times New Roman"/>
          <w:sz w:val="24"/>
          <w:szCs w:val="24"/>
        </w:rPr>
        <w:t xml:space="preserve">”, publicamos as ponderações que Ramiro Ferreira Freitas (Universidade Regional do Cariri) faz acerca da “linguagem dos juristas e sua incompreensão comunicacional perante o imaginário coletivo”; </w:t>
      </w:r>
      <w:r w:rsidR="004253D3" w:rsidRPr="00C801BA">
        <w:rPr>
          <w:rFonts w:ascii="Candara" w:hAnsi="Candara" w:cs="Times New Roman"/>
          <w:sz w:val="24"/>
          <w:szCs w:val="24"/>
        </w:rPr>
        <w:t xml:space="preserve">a </w:t>
      </w:r>
      <w:r w:rsidRPr="00C801BA">
        <w:rPr>
          <w:rFonts w:ascii="Candara" w:hAnsi="Candara" w:cs="Times New Roman"/>
          <w:sz w:val="24"/>
          <w:szCs w:val="24"/>
        </w:rPr>
        <w:t xml:space="preserve">este texto, publicamos porque acreditamos que as discussões acerca das linguagens (jurídicas e </w:t>
      </w:r>
      <w:r w:rsidR="004253D3" w:rsidRPr="00C801BA">
        <w:rPr>
          <w:rFonts w:ascii="Candara" w:hAnsi="Candara" w:cs="Times New Roman"/>
          <w:sz w:val="24"/>
          <w:szCs w:val="24"/>
        </w:rPr>
        <w:t xml:space="preserve">não </w:t>
      </w:r>
      <w:r w:rsidRPr="00C801BA">
        <w:rPr>
          <w:rFonts w:ascii="Candara" w:hAnsi="Candara" w:cs="Times New Roman"/>
          <w:sz w:val="24"/>
          <w:szCs w:val="24"/>
        </w:rPr>
        <w:t>jurídicas) sejam de fundamental proveito para aqueles que estejam a discutir – como fazem os pesquisadores do Mestrado em Direito d</w:t>
      </w:r>
      <w:r w:rsidR="00F07242" w:rsidRPr="00C801BA">
        <w:rPr>
          <w:rFonts w:ascii="Candara" w:hAnsi="Candara" w:cs="Times New Roman"/>
          <w:sz w:val="24"/>
          <w:szCs w:val="24"/>
        </w:rPr>
        <w:t xml:space="preserve">a UNINTER – temas que reflitam o Estado, o Poder e </w:t>
      </w:r>
      <w:r w:rsidRPr="00C801BA">
        <w:rPr>
          <w:rFonts w:ascii="Candara" w:hAnsi="Candara" w:cs="Times New Roman"/>
          <w:sz w:val="24"/>
          <w:szCs w:val="24"/>
        </w:rPr>
        <w:t>as Jurisdições (trinômio do nosso Mestrado).</w:t>
      </w:r>
    </w:p>
    <w:p w:rsidR="0016737E" w:rsidRPr="00C801BA" w:rsidRDefault="0016737E" w:rsidP="00920839">
      <w:pPr>
        <w:pStyle w:val="PargrafodaLista"/>
        <w:numPr>
          <w:ilvl w:val="0"/>
          <w:numId w:val="1"/>
        </w:numPr>
        <w:spacing w:line="360" w:lineRule="auto"/>
        <w:ind w:left="0" w:firstLine="708"/>
        <w:jc w:val="both"/>
        <w:rPr>
          <w:rFonts w:ascii="Candara" w:hAnsi="Candara" w:cs="Times New Roman"/>
          <w:sz w:val="24"/>
          <w:szCs w:val="24"/>
        </w:rPr>
      </w:pPr>
      <w:r w:rsidRPr="00C801BA">
        <w:rPr>
          <w:rFonts w:ascii="Candara" w:hAnsi="Candara" w:cs="Times New Roman"/>
          <w:sz w:val="24"/>
          <w:szCs w:val="24"/>
        </w:rPr>
        <w:t xml:space="preserve">As políticas de quotas (ou de cotas) aqui também são consideradas no texto de autoria de </w:t>
      </w:r>
      <w:proofErr w:type="spellStart"/>
      <w:r w:rsidR="00106C23" w:rsidRPr="00C801BA">
        <w:rPr>
          <w:rFonts w:ascii="Candara" w:hAnsi="Candara" w:cs="Times New Roman"/>
          <w:sz w:val="24"/>
          <w:szCs w:val="24"/>
        </w:rPr>
        <w:t>Tayson</w:t>
      </w:r>
      <w:proofErr w:type="spellEnd"/>
      <w:r w:rsidR="00106C23" w:rsidRPr="00C801BA">
        <w:rPr>
          <w:rFonts w:ascii="Candara" w:hAnsi="Candara" w:cs="Times New Roman"/>
          <w:sz w:val="24"/>
          <w:szCs w:val="24"/>
        </w:rPr>
        <w:t xml:space="preserve"> Ribeiro Teles, pesquisador oriundo dos quadros da Universidade Federal do Acre. Esta publicação – diga-se de passagem – se dá por conta de dois fatores: da sua inegável qualidade; e da ambição da nova IUS GENTIUM de se fazer presente no maior número possível de regiões do Brasil e do globo!</w:t>
      </w:r>
    </w:p>
    <w:p w:rsidR="00106C23" w:rsidRPr="00C801BA" w:rsidRDefault="00106C23" w:rsidP="00106C23">
      <w:pPr>
        <w:pStyle w:val="PargrafodaLista"/>
        <w:numPr>
          <w:ilvl w:val="0"/>
          <w:numId w:val="1"/>
        </w:numPr>
        <w:spacing w:line="360" w:lineRule="auto"/>
        <w:ind w:left="0" w:firstLine="708"/>
        <w:jc w:val="both"/>
        <w:rPr>
          <w:rFonts w:ascii="Candara" w:hAnsi="Candara" w:cs="Times New Roman"/>
          <w:sz w:val="24"/>
          <w:szCs w:val="24"/>
        </w:rPr>
      </w:pPr>
      <w:r w:rsidRPr="00C801BA">
        <w:rPr>
          <w:rFonts w:ascii="Candara" w:hAnsi="Candara" w:cs="Times New Roman"/>
          <w:sz w:val="24"/>
          <w:szCs w:val="24"/>
        </w:rPr>
        <w:t xml:space="preserve">Maurício Cirino dos Santos, ilustre promotor de Justiça do Estado do Paraná – e pesquisador que dá continuidade ao </w:t>
      </w:r>
      <w:r w:rsidR="006C1EF0" w:rsidRPr="00C801BA">
        <w:rPr>
          <w:rFonts w:ascii="Candara" w:hAnsi="Candara" w:cs="Times New Roman"/>
          <w:sz w:val="24"/>
          <w:szCs w:val="24"/>
        </w:rPr>
        <w:t>marcante pensamento de</w:t>
      </w:r>
      <w:r w:rsidRPr="00C801BA">
        <w:rPr>
          <w:rFonts w:ascii="Candara" w:hAnsi="Candara" w:cs="Times New Roman"/>
          <w:sz w:val="24"/>
          <w:szCs w:val="24"/>
        </w:rPr>
        <w:t xml:space="preserve"> seu pai, </w:t>
      </w:r>
      <w:r w:rsidR="006C1EF0" w:rsidRPr="00C801BA">
        <w:rPr>
          <w:rFonts w:ascii="Candara" w:hAnsi="Candara" w:cs="Times New Roman"/>
          <w:sz w:val="24"/>
          <w:szCs w:val="24"/>
        </w:rPr>
        <w:t xml:space="preserve">o Dr. </w:t>
      </w:r>
      <w:r w:rsidRPr="00C801BA">
        <w:rPr>
          <w:rFonts w:ascii="Candara" w:hAnsi="Candara" w:cs="Times New Roman"/>
          <w:sz w:val="24"/>
          <w:szCs w:val="24"/>
        </w:rPr>
        <w:t>Juarez Cirino dos Santos, UFPR –, discorre sobre drogas e direitos fundamentais em artigo de temática pontual e de alta consideração.</w:t>
      </w:r>
    </w:p>
    <w:p w:rsidR="006C1EF0" w:rsidRPr="00C801BA" w:rsidRDefault="006C1EF0" w:rsidP="006C1EF0">
      <w:pPr>
        <w:pStyle w:val="PargrafodaLista"/>
        <w:numPr>
          <w:ilvl w:val="0"/>
          <w:numId w:val="1"/>
        </w:numPr>
        <w:spacing w:line="360" w:lineRule="auto"/>
        <w:ind w:left="0" w:firstLine="708"/>
        <w:jc w:val="both"/>
        <w:rPr>
          <w:rFonts w:ascii="Candara" w:hAnsi="Candara" w:cs="Times New Roman"/>
          <w:sz w:val="24"/>
          <w:szCs w:val="24"/>
        </w:rPr>
      </w:pPr>
      <w:r w:rsidRPr="00C801BA">
        <w:rPr>
          <w:rFonts w:ascii="Candara" w:hAnsi="Candara" w:cs="Times New Roman"/>
          <w:sz w:val="24"/>
          <w:szCs w:val="24"/>
        </w:rPr>
        <w:t xml:space="preserve">Em épocas de COP21 (em Paris), outra temática que está a modificar as relações de poder – entre Estado nacional e comunidade internacional – é a da “sustentabilidade corporativa e social, e os seus reflexos na qualidade de vida e no desenvolvimento”. Ajustando-se a isso, publica-se aqui o estudo de Maria da Glória Lins da Silva </w:t>
      </w:r>
      <w:proofErr w:type="spellStart"/>
      <w:r w:rsidRPr="00C801BA">
        <w:rPr>
          <w:rFonts w:ascii="Candara" w:hAnsi="Candara" w:cs="Times New Roman"/>
          <w:sz w:val="24"/>
          <w:szCs w:val="24"/>
        </w:rPr>
        <w:t>Colucci</w:t>
      </w:r>
      <w:proofErr w:type="spellEnd"/>
      <w:r w:rsidRPr="00C801BA">
        <w:rPr>
          <w:rFonts w:ascii="Candara" w:hAnsi="Candara" w:cs="Times New Roman"/>
          <w:sz w:val="24"/>
          <w:szCs w:val="24"/>
        </w:rPr>
        <w:t>.</w:t>
      </w:r>
    </w:p>
    <w:p w:rsidR="00AF2EBF" w:rsidRPr="00C801BA" w:rsidRDefault="00106C23" w:rsidP="00AF2EBF">
      <w:pPr>
        <w:pStyle w:val="PargrafodaLista"/>
        <w:numPr>
          <w:ilvl w:val="0"/>
          <w:numId w:val="1"/>
        </w:numPr>
        <w:spacing w:line="360" w:lineRule="auto"/>
        <w:ind w:left="0" w:firstLine="708"/>
        <w:jc w:val="both"/>
        <w:rPr>
          <w:rFonts w:ascii="Candara" w:hAnsi="Candara" w:cs="Times New Roman"/>
          <w:sz w:val="24"/>
          <w:szCs w:val="24"/>
        </w:rPr>
      </w:pPr>
      <w:r w:rsidRPr="00C801BA">
        <w:rPr>
          <w:rFonts w:ascii="Candara" w:hAnsi="Candara" w:cs="Times New Roman"/>
          <w:sz w:val="24"/>
          <w:szCs w:val="24"/>
        </w:rPr>
        <w:lastRenderedPageBreak/>
        <w:t>A adoção internacional – tema que tem abarrotado os tribunais do Brasil – é aqui abordada pela parceria científica entre</w:t>
      </w:r>
      <w:r w:rsidR="00F07242" w:rsidRPr="00C801BA">
        <w:rPr>
          <w:rFonts w:ascii="Candara" w:hAnsi="Candara" w:cs="Times New Roman"/>
          <w:sz w:val="24"/>
          <w:szCs w:val="24"/>
        </w:rPr>
        <w:t xml:space="preserve"> Tatiana Denczuk e F</w:t>
      </w:r>
      <w:r w:rsidRPr="00C801BA">
        <w:rPr>
          <w:rFonts w:ascii="Candara" w:hAnsi="Candara" w:cs="Times New Roman"/>
          <w:sz w:val="24"/>
          <w:szCs w:val="24"/>
        </w:rPr>
        <w:t xml:space="preserve">ernanda Chagas </w:t>
      </w:r>
      <w:proofErr w:type="spellStart"/>
      <w:r w:rsidRPr="00C801BA">
        <w:rPr>
          <w:rFonts w:ascii="Candara" w:hAnsi="Candara" w:cs="Times New Roman"/>
          <w:sz w:val="24"/>
          <w:szCs w:val="24"/>
        </w:rPr>
        <w:t>Bodziak</w:t>
      </w:r>
      <w:proofErr w:type="spellEnd"/>
      <w:r w:rsidRPr="00C801BA">
        <w:rPr>
          <w:rFonts w:ascii="Candara" w:hAnsi="Candara" w:cs="Times New Roman"/>
          <w:sz w:val="24"/>
          <w:szCs w:val="24"/>
        </w:rPr>
        <w:t>.</w:t>
      </w:r>
    </w:p>
    <w:p w:rsidR="00106C23" w:rsidRPr="00C801BA" w:rsidRDefault="00106C23" w:rsidP="00AF2EBF">
      <w:pPr>
        <w:pStyle w:val="PargrafodaLista"/>
        <w:numPr>
          <w:ilvl w:val="0"/>
          <w:numId w:val="1"/>
        </w:numPr>
        <w:spacing w:line="360" w:lineRule="auto"/>
        <w:ind w:left="0" w:firstLine="708"/>
        <w:jc w:val="both"/>
        <w:rPr>
          <w:rFonts w:ascii="Candara" w:hAnsi="Candara" w:cs="Times New Roman"/>
          <w:sz w:val="24"/>
          <w:szCs w:val="24"/>
        </w:rPr>
      </w:pPr>
      <w:r w:rsidRPr="00C801BA">
        <w:rPr>
          <w:rFonts w:ascii="Candara" w:hAnsi="Candara" w:cs="Times New Roman"/>
          <w:sz w:val="24"/>
          <w:szCs w:val="24"/>
        </w:rPr>
        <w:t xml:space="preserve">Os direitos fundamentais do consumidor com dívidas elevadas – outro tema que se avoluma na jurisdição brasileira </w:t>
      </w:r>
      <w:r w:rsidR="006C1EF0" w:rsidRPr="00C801BA">
        <w:rPr>
          <w:rFonts w:ascii="Candara" w:hAnsi="Candara" w:cs="Times New Roman"/>
          <w:sz w:val="24"/>
          <w:szCs w:val="24"/>
        </w:rPr>
        <w:t xml:space="preserve">e nas de outros países </w:t>
      </w:r>
      <w:r w:rsidRPr="00C801BA">
        <w:rPr>
          <w:rFonts w:ascii="Candara" w:hAnsi="Candara" w:cs="Times New Roman"/>
          <w:sz w:val="24"/>
          <w:szCs w:val="24"/>
        </w:rPr>
        <w:t>– são aqui</w:t>
      </w:r>
      <w:r w:rsidR="004253D3" w:rsidRPr="00C801BA">
        <w:rPr>
          <w:rFonts w:ascii="Candara" w:hAnsi="Candara" w:cs="Times New Roman"/>
          <w:sz w:val="24"/>
          <w:szCs w:val="24"/>
        </w:rPr>
        <w:t xml:space="preserve"> abordado</w:t>
      </w:r>
      <w:r w:rsidRPr="00C801BA">
        <w:rPr>
          <w:rFonts w:ascii="Candara" w:hAnsi="Candara" w:cs="Times New Roman"/>
          <w:sz w:val="24"/>
          <w:szCs w:val="24"/>
        </w:rPr>
        <w:t xml:space="preserve">s em percuciente texto de </w:t>
      </w:r>
      <w:proofErr w:type="spellStart"/>
      <w:r w:rsidRPr="00C801BA">
        <w:rPr>
          <w:rFonts w:ascii="Candara" w:hAnsi="Candara" w:cs="Times New Roman"/>
          <w:sz w:val="24"/>
          <w:szCs w:val="24"/>
        </w:rPr>
        <w:t>Sibhelle</w:t>
      </w:r>
      <w:proofErr w:type="spellEnd"/>
      <w:r w:rsidRPr="00C801BA">
        <w:rPr>
          <w:rFonts w:ascii="Candara" w:hAnsi="Candara" w:cs="Times New Roman"/>
          <w:sz w:val="24"/>
          <w:szCs w:val="24"/>
        </w:rPr>
        <w:t xml:space="preserve"> Katherine Nascimento e </w:t>
      </w:r>
      <w:proofErr w:type="spellStart"/>
      <w:r w:rsidR="004253D3" w:rsidRPr="00C801BA">
        <w:rPr>
          <w:rFonts w:ascii="Candara" w:hAnsi="Candara" w:cs="Times New Roman"/>
          <w:sz w:val="24"/>
          <w:szCs w:val="24"/>
        </w:rPr>
        <w:t>Francelize</w:t>
      </w:r>
      <w:proofErr w:type="spellEnd"/>
      <w:r w:rsidR="004253D3" w:rsidRPr="00C801BA">
        <w:rPr>
          <w:rFonts w:ascii="Candara" w:hAnsi="Candara" w:cs="Times New Roman"/>
          <w:sz w:val="24"/>
          <w:szCs w:val="24"/>
        </w:rPr>
        <w:t xml:space="preserve"> Alves </w:t>
      </w:r>
      <w:proofErr w:type="spellStart"/>
      <w:r w:rsidR="004253D3" w:rsidRPr="00C801BA">
        <w:rPr>
          <w:rFonts w:ascii="Candara" w:hAnsi="Candara" w:cs="Times New Roman"/>
          <w:sz w:val="24"/>
          <w:szCs w:val="24"/>
        </w:rPr>
        <w:t>Mörking</w:t>
      </w:r>
      <w:proofErr w:type="spellEnd"/>
      <w:r w:rsidR="004253D3" w:rsidRPr="00C801BA">
        <w:rPr>
          <w:rFonts w:ascii="Candara" w:hAnsi="Candara" w:cs="Times New Roman"/>
          <w:sz w:val="24"/>
          <w:szCs w:val="24"/>
        </w:rPr>
        <w:t>.</w:t>
      </w:r>
    </w:p>
    <w:p w:rsidR="004253D3" w:rsidRPr="00C801BA" w:rsidRDefault="004253D3" w:rsidP="00AF2EBF">
      <w:pPr>
        <w:pStyle w:val="PargrafodaLista"/>
        <w:numPr>
          <w:ilvl w:val="0"/>
          <w:numId w:val="1"/>
        </w:numPr>
        <w:spacing w:line="360" w:lineRule="auto"/>
        <w:ind w:left="0" w:firstLine="708"/>
        <w:jc w:val="both"/>
        <w:rPr>
          <w:rFonts w:ascii="Candara" w:hAnsi="Candara" w:cs="Times New Roman"/>
          <w:sz w:val="24"/>
          <w:szCs w:val="24"/>
        </w:rPr>
      </w:pPr>
      <w:r w:rsidRPr="00C801BA">
        <w:rPr>
          <w:rFonts w:ascii="Candara" w:hAnsi="Candara" w:cs="Times New Roman"/>
          <w:sz w:val="24"/>
          <w:szCs w:val="24"/>
        </w:rPr>
        <w:t xml:space="preserve">Axel </w:t>
      </w:r>
      <w:proofErr w:type="spellStart"/>
      <w:r w:rsidRPr="00C801BA">
        <w:rPr>
          <w:rFonts w:ascii="Candara" w:hAnsi="Candara" w:cs="Times New Roman"/>
          <w:sz w:val="24"/>
          <w:szCs w:val="24"/>
        </w:rPr>
        <w:t>Honneth</w:t>
      </w:r>
      <w:proofErr w:type="spellEnd"/>
      <w:r w:rsidRPr="00C801BA">
        <w:rPr>
          <w:rFonts w:ascii="Candara" w:hAnsi="Candara" w:cs="Times New Roman"/>
          <w:sz w:val="24"/>
          <w:szCs w:val="24"/>
        </w:rPr>
        <w:t xml:space="preserve"> é aqui posto à dianteira da doutrina transdisciplinar na publicação de Luciana Poli.</w:t>
      </w:r>
    </w:p>
    <w:p w:rsidR="004253D3" w:rsidRPr="00C801BA" w:rsidRDefault="004253D3" w:rsidP="00AF2EBF">
      <w:pPr>
        <w:pStyle w:val="PargrafodaLista"/>
        <w:numPr>
          <w:ilvl w:val="0"/>
          <w:numId w:val="1"/>
        </w:numPr>
        <w:spacing w:line="360" w:lineRule="auto"/>
        <w:ind w:left="0" w:firstLine="708"/>
        <w:jc w:val="both"/>
        <w:rPr>
          <w:rFonts w:ascii="Candara" w:hAnsi="Candara" w:cs="Times New Roman"/>
          <w:sz w:val="24"/>
          <w:szCs w:val="24"/>
        </w:rPr>
      </w:pPr>
      <w:r w:rsidRPr="00C801BA">
        <w:rPr>
          <w:rFonts w:ascii="Candara" w:hAnsi="Candara" w:cs="Times New Roman"/>
          <w:sz w:val="24"/>
          <w:szCs w:val="24"/>
        </w:rPr>
        <w:t xml:space="preserve">Por fim, a temática sempre atual – porquanto sempre presente, infelizmente – da ditadura é aqui estudada por Arthur </w:t>
      </w:r>
      <w:proofErr w:type="spellStart"/>
      <w:r w:rsidRPr="00C801BA">
        <w:rPr>
          <w:rFonts w:ascii="Candara" w:hAnsi="Candara" w:cs="Times New Roman"/>
          <w:sz w:val="24"/>
          <w:szCs w:val="24"/>
        </w:rPr>
        <w:t>Virmond</w:t>
      </w:r>
      <w:proofErr w:type="spellEnd"/>
      <w:r w:rsidRPr="00C801BA">
        <w:rPr>
          <w:rFonts w:ascii="Candara" w:hAnsi="Candara" w:cs="Times New Roman"/>
          <w:sz w:val="24"/>
          <w:szCs w:val="24"/>
        </w:rPr>
        <w:t xml:space="preserve"> de Lacerda Neto quando visualiza os contextos históricos de Roma e das repúblicas.</w:t>
      </w:r>
    </w:p>
    <w:p w:rsidR="004253D3" w:rsidRPr="00C801BA" w:rsidRDefault="004253D3" w:rsidP="004253D3">
      <w:pPr>
        <w:pStyle w:val="PargrafodaLista"/>
        <w:spacing w:line="360" w:lineRule="auto"/>
        <w:ind w:left="0" w:firstLine="708"/>
        <w:jc w:val="both"/>
        <w:rPr>
          <w:rFonts w:ascii="Candara" w:hAnsi="Candara" w:cs="Times New Roman"/>
          <w:sz w:val="24"/>
          <w:szCs w:val="24"/>
        </w:rPr>
      </w:pPr>
      <w:r w:rsidRPr="00C801BA">
        <w:rPr>
          <w:rFonts w:ascii="Candara" w:hAnsi="Candara" w:cs="Times New Roman"/>
          <w:sz w:val="24"/>
          <w:szCs w:val="24"/>
        </w:rPr>
        <w:t xml:space="preserve">O recado final da nova alma da nova Chefia Editorial da IUS GENTIUM não tem nada de original, porquanto apresenta alma já apresentada por Milton Nascimento, quando canta; </w:t>
      </w:r>
      <w:r w:rsidRPr="00C801BA">
        <w:rPr>
          <w:rFonts w:ascii="Candara" w:hAnsi="Candara" w:cs="Times New Roman"/>
          <w:b/>
          <w:i/>
          <w:sz w:val="24"/>
          <w:szCs w:val="24"/>
        </w:rPr>
        <w:t>“(...) alma vai além de tudo que o nosso mundo ousa perceber”</w:t>
      </w:r>
      <w:r w:rsidRPr="00C801BA">
        <w:rPr>
          <w:rFonts w:ascii="Candara" w:hAnsi="Candara" w:cs="Times New Roman"/>
          <w:sz w:val="24"/>
          <w:szCs w:val="24"/>
        </w:rPr>
        <w:t>.</w:t>
      </w:r>
    </w:p>
    <w:p w:rsidR="004253D3" w:rsidRPr="00C801BA" w:rsidRDefault="004253D3" w:rsidP="004253D3">
      <w:pPr>
        <w:pStyle w:val="PargrafodaLista"/>
        <w:spacing w:line="360" w:lineRule="auto"/>
        <w:ind w:left="0" w:firstLine="708"/>
        <w:jc w:val="both"/>
        <w:rPr>
          <w:rFonts w:ascii="Candara" w:hAnsi="Candara" w:cs="Times New Roman"/>
          <w:sz w:val="24"/>
          <w:szCs w:val="24"/>
        </w:rPr>
      </w:pPr>
      <w:r w:rsidRPr="00C801BA">
        <w:rPr>
          <w:rFonts w:ascii="Candara" w:hAnsi="Candara" w:cs="Times New Roman"/>
          <w:sz w:val="24"/>
          <w:szCs w:val="24"/>
        </w:rPr>
        <w:t>Eis a IUS GENTIUM, de alma nova!</w:t>
      </w:r>
    </w:p>
    <w:p w:rsidR="004253D3" w:rsidRPr="00C801BA" w:rsidRDefault="004253D3" w:rsidP="004253D3">
      <w:pPr>
        <w:pStyle w:val="PargrafodaLista"/>
        <w:spacing w:line="360" w:lineRule="auto"/>
        <w:ind w:left="0" w:firstLine="708"/>
        <w:jc w:val="both"/>
        <w:rPr>
          <w:rFonts w:ascii="Candara" w:hAnsi="Candara" w:cs="Times New Roman"/>
          <w:sz w:val="24"/>
          <w:szCs w:val="24"/>
        </w:rPr>
      </w:pPr>
    </w:p>
    <w:p w:rsidR="004253D3" w:rsidRPr="00C801BA" w:rsidRDefault="004253D3" w:rsidP="004253D3">
      <w:pPr>
        <w:pStyle w:val="PargrafodaLista"/>
        <w:spacing w:line="360" w:lineRule="auto"/>
        <w:ind w:left="0" w:firstLine="708"/>
        <w:jc w:val="both"/>
        <w:rPr>
          <w:rFonts w:ascii="Candara" w:hAnsi="Candara" w:cs="Times New Roman"/>
          <w:sz w:val="24"/>
          <w:szCs w:val="24"/>
        </w:rPr>
      </w:pPr>
    </w:p>
    <w:p w:rsidR="004253D3" w:rsidRPr="00C801BA" w:rsidRDefault="004253D3" w:rsidP="004253D3">
      <w:pPr>
        <w:pStyle w:val="PargrafodaLista"/>
        <w:spacing w:line="360" w:lineRule="auto"/>
        <w:ind w:left="0" w:firstLine="708"/>
        <w:jc w:val="both"/>
        <w:rPr>
          <w:rFonts w:ascii="Candara" w:hAnsi="Candara" w:cs="Times New Roman"/>
          <w:b/>
          <w:sz w:val="24"/>
          <w:szCs w:val="24"/>
        </w:rPr>
      </w:pPr>
      <w:r w:rsidRPr="00C801BA">
        <w:rPr>
          <w:rFonts w:ascii="Candara" w:hAnsi="Candara" w:cs="Times New Roman"/>
          <w:b/>
          <w:sz w:val="24"/>
          <w:szCs w:val="24"/>
        </w:rPr>
        <w:t xml:space="preserve">Alexandre Coutinho </w:t>
      </w:r>
      <w:proofErr w:type="spellStart"/>
      <w:r w:rsidRPr="00C801BA">
        <w:rPr>
          <w:rFonts w:ascii="Candara" w:hAnsi="Candara" w:cs="Times New Roman"/>
          <w:b/>
          <w:sz w:val="24"/>
          <w:szCs w:val="24"/>
        </w:rPr>
        <w:t>Pagliarini</w:t>
      </w:r>
      <w:proofErr w:type="spellEnd"/>
    </w:p>
    <w:p w:rsidR="004253D3" w:rsidRPr="00C801BA" w:rsidRDefault="004253D3" w:rsidP="004253D3">
      <w:pPr>
        <w:pStyle w:val="PargrafodaLista"/>
        <w:spacing w:line="360" w:lineRule="auto"/>
        <w:ind w:left="0" w:firstLine="708"/>
        <w:jc w:val="both"/>
        <w:rPr>
          <w:rFonts w:ascii="Candara" w:hAnsi="Candara" w:cs="Times New Roman"/>
          <w:sz w:val="24"/>
          <w:szCs w:val="24"/>
        </w:rPr>
      </w:pPr>
      <w:r w:rsidRPr="00C801BA">
        <w:rPr>
          <w:rFonts w:ascii="Candara" w:hAnsi="Candara" w:cs="Times New Roman"/>
          <w:sz w:val="24"/>
          <w:szCs w:val="24"/>
        </w:rPr>
        <w:t>Editor-Chefe</w:t>
      </w:r>
    </w:p>
    <w:p w:rsidR="00AF2EBF" w:rsidRPr="00C801BA" w:rsidRDefault="00AF2EBF" w:rsidP="00AF2EBF">
      <w:pPr>
        <w:spacing w:line="360" w:lineRule="auto"/>
        <w:jc w:val="both"/>
        <w:rPr>
          <w:rFonts w:ascii="Candara" w:hAnsi="Candara" w:cs="Times New Roman"/>
          <w:sz w:val="24"/>
          <w:szCs w:val="24"/>
        </w:rPr>
      </w:pPr>
    </w:p>
    <w:p w:rsidR="00AF2EBF" w:rsidRPr="00C801BA" w:rsidRDefault="00AF2EBF" w:rsidP="00AF2EBF">
      <w:pPr>
        <w:spacing w:line="360" w:lineRule="auto"/>
        <w:jc w:val="both"/>
        <w:rPr>
          <w:rFonts w:ascii="Candara" w:hAnsi="Candara" w:cs="Times New Roman"/>
          <w:sz w:val="24"/>
          <w:szCs w:val="24"/>
        </w:rPr>
      </w:pPr>
    </w:p>
    <w:p w:rsidR="00920839" w:rsidRPr="00C801BA" w:rsidRDefault="00920839" w:rsidP="00C87CEB">
      <w:pPr>
        <w:spacing w:line="360" w:lineRule="auto"/>
        <w:jc w:val="both"/>
        <w:rPr>
          <w:rFonts w:ascii="Candara" w:hAnsi="Candara" w:cs="Times New Roman"/>
          <w:sz w:val="24"/>
          <w:szCs w:val="24"/>
        </w:rPr>
      </w:pPr>
    </w:p>
    <w:p w:rsidR="00C87CEB" w:rsidRPr="00C801BA" w:rsidRDefault="00C87CEB" w:rsidP="00C87CEB">
      <w:pPr>
        <w:spacing w:line="360" w:lineRule="auto"/>
        <w:jc w:val="both"/>
        <w:rPr>
          <w:rFonts w:ascii="Candara" w:hAnsi="Candara" w:cs="Times New Roman"/>
          <w:sz w:val="24"/>
          <w:szCs w:val="24"/>
        </w:rPr>
      </w:pPr>
      <w:r w:rsidRPr="00C801BA">
        <w:rPr>
          <w:rFonts w:ascii="Candara" w:hAnsi="Candara" w:cs="Times New Roman"/>
          <w:sz w:val="24"/>
          <w:szCs w:val="24"/>
        </w:rPr>
        <w:tab/>
        <w:t xml:space="preserve"> </w:t>
      </w:r>
    </w:p>
    <w:p w:rsidR="00C87CEB" w:rsidRPr="00C801BA" w:rsidRDefault="00C87CEB" w:rsidP="00C87CEB">
      <w:pPr>
        <w:jc w:val="both"/>
        <w:rPr>
          <w:rFonts w:ascii="Candara" w:hAnsi="Candara" w:cs="Times New Roman"/>
          <w:sz w:val="24"/>
          <w:szCs w:val="24"/>
        </w:rPr>
      </w:pPr>
      <w:r w:rsidRPr="00C801BA">
        <w:rPr>
          <w:rFonts w:ascii="Candara" w:hAnsi="Candara" w:cs="Times New Roman"/>
          <w:sz w:val="24"/>
          <w:szCs w:val="24"/>
        </w:rPr>
        <w:tab/>
      </w:r>
    </w:p>
    <w:sectPr w:rsidR="00C87CEB" w:rsidRPr="00C801BA" w:rsidSect="000E0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2B5" w:rsidRDefault="000E02B5" w:rsidP="000E02B5">
      <w:pPr>
        <w:spacing w:after="0" w:line="240" w:lineRule="auto"/>
      </w:pPr>
      <w:r>
        <w:separator/>
      </w:r>
    </w:p>
  </w:endnote>
  <w:endnote w:type="continuationSeparator" w:id="0">
    <w:p w:rsidR="000E02B5" w:rsidRDefault="000E02B5" w:rsidP="000E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B5" w:rsidRPr="000E02B5" w:rsidRDefault="000E02B5" w:rsidP="000E02B5">
    <w:pPr>
      <w:spacing w:after="0" w:line="240" w:lineRule="auto"/>
      <w:jc w:val="center"/>
      <w:rPr>
        <w:rFonts w:ascii="Lucida Calligraphy" w:eastAsia="Times New Roman" w:hAnsi="Lucida Calligraphy" w:cs="Arial"/>
        <w:sz w:val="20"/>
        <w:szCs w:val="16"/>
        <w:lang w:eastAsia="pt-BR"/>
      </w:rPr>
    </w:pPr>
    <w:proofErr w:type="spellStart"/>
    <w:r w:rsidRPr="000E02B5">
      <w:rPr>
        <w:rFonts w:ascii="Lucida Calligraphy" w:eastAsia="Times New Roman" w:hAnsi="Lucida Calligraphy" w:cs="Arial"/>
        <w:sz w:val="20"/>
        <w:szCs w:val="16"/>
        <w:lang w:eastAsia="pt-BR"/>
      </w:rPr>
      <w:t>Iusgentium</w:t>
    </w:r>
    <w:proofErr w:type="spellEnd"/>
    <w:r w:rsidRPr="000E02B5">
      <w:rPr>
        <w:rFonts w:ascii="Lucida Calligraphy" w:eastAsia="Times New Roman" w:hAnsi="Lucida Calligraphy" w:cs="Arial"/>
        <w:sz w:val="20"/>
        <w:szCs w:val="16"/>
        <w:lang w:eastAsia="pt-BR"/>
      </w:rPr>
      <w:t>, v.12, n.6</w:t>
    </w:r>
    <w:r>
      <w:rPr>
        <w:rFonts w:ascii="Lucida Calligraphy" w:eastAsia="Times New Roman" w:hAnsi="Lucida Calligraphy" w:cs="Arial"/>
        <w:sz w:val="20"/>
        <w:szCs w:val="16"/>
        <w:lang w:eastAsia="pt-BR"/>
      </w:rPr>
      <w:t xml:space="preserve"> </w:t>
    </w:r>
    <w:r w:rsidRPr="000E02B5">
      <w:rPr>
        <w:rFonts w:ascii="Lucida Calligraphy" w:eastAsia="Times New Roman" w:hAnsi="Lucida Calligraphy" w:cs="Arial"/>
        <w:sz w:val="20"/>
        <w:szCs w:val="16"/>
        <w:lang w:eastAsia="pt-BR"/>
      </w:rPr>
      <w:t>-</w:t>
    </w:r>
    <w:r>
      <w:rPr>
        <w:rFonts w:ascii="Lucida Calligraphy" w:eastAsia="Times New Roman" w:hAnsi="Lucida Calligraphy" w:cs="Arial"/>
        <w:sz w:val="20"/>
        <w:szCs w:val="16"/>
        <w:lang w:eastAsia="pt-BR"/>
      </w:rPr>
      <w:t xml:space="preserve"> </w:t>
    </w:r>
    <w:proofErr w:type="spellStart"/>
    <w:r w:rsidRPr="000E02B5">
      <w:rPr>
        <w:rFonts w:ascii="Lucida Calligraphy" w:eastAsia="Times New Roman" w:hAnsi="Lucida Calligraphy" w:cs="Arial"/>
        <w:sz w:val="20"/>
        <w:szCs w:val="16"/>
        <w:lang w:eastAsia="pt-BR"/>
      </w:rPr>
      <w:t>jul</w:t>
    </w:r>
    <w:proofErr w:type="spellEnd"/>
    <w:r w:rsidRPr="000E02B5">
      <w:rPr>
        <w:rFonts w:ascii="Lucida Calligraphy" w:eastAsia="Times New Roman" w:hAnsi="Lucida Calligraphy" w:cs="Arial"/>
        <w:sz w:val="20"/>
        <w:szCs w:val="16"/>
        <w:lang w:eastAsia="pt-BR"/>
      </w:rPr>
      <w:t>/dez 2015</w:t>
    </w:r>
  </w:p>
  <w:sdt>
    <w:sdtPr>
      <w:id w:val="-1271234830"/>
      <w:docPartObj>
        <w:docPartGallery w:val="Page Numbers (Bottom of Page)"/>
        <w:docPartUnique/>
      </w:docPartObj>
    </w:sdtPr>
    <w:sdtEndPr>
      <w:rPr>
        <w:rFonts w:ascii="Candara" w:hAnsi="Candara"/>
        <w:sz w:val="20"/>
      </w:rPr>
    </w:sdtEndPr>
    <w:sdtContent>
      <w:p w:rsidR="000E02B5" w:rsidRPr="000E02B5" w:rsidRDefault="000E02B5">
        <w:pPr>
          <w:pStyle w:val="Rodap"/>
          <w:jc w:val="right"/>
          <w:rPr>
            <w:rFonts w:ascii="Candara" w:hAnsi="Candara"/>
            <w:sz w:val="20"/>
          </w:rPr>
        </w:pPr>
        <w:r w:rsidRPr="000E02B5">
          <w:rPr>
            <w:rFonts w:ascii="Candara" w:hAnsi="Candara"/>
            <w:sz w:val="20"/>
          </w:rPr>
          <w:fldChar w:fldCharType="begin"/>
        </w:r>
        <w:r w:rsidRPr="000E02B5">
          <w:rPr>
            <w:rFonts w:ascii="Candara" w:hAnsi="Candara"/>
            <w:sz w:val="20"/>
          </w:rPr>
          <w:instrText>PAGE   \* MERGEFORMAT</w:instrText>
        </w:r>
        <w:r w:rsidRPr="000E02B5">
          <w:rPr>
            <w:rFonts w:ascii="Candara" w:hAnsi="Candara"/>
            <w:sz w:val="20"/>
          </w:rPr>
          <w:fldChar w:fldCharType="separate"/>
        </w:r>
        <w:r>
          <w:rPr>
            <w:rFonts w:ascii="Candara" w:hAnsi="Candara"/>
            <w:noProof/>
            <w:sz w:val="20"/>
          </w:rPr>
          <w:t>2</w:t>
        </w:r>
        <w:r w:rsidRPr="000E02B5">
          <w:rPr>
            <w:rFonts w:ascii="Candara" w:hAnsi="Candara"/>
            <w:sz w:val="20"/>
          </w:rPr>
          <w:fldChar w:fldCharType="end"/>
        </w:r>
      </w:p>
    </w:sdtContent>
  </w:sdt>
  <w:p w:rsidR="000E02B5" w:rsidRDefault="000E02B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B5" w:rsidRPr="000E02B5" w:rsidRDefault="000E02B5" w:rsidP="000E02B5">
    <w:pPr>
      <w:spacing w:after="0" w:line="240" w:lineRule="auto"/>
      <w:jc w:val="center"/>
      <w:rPr>
        <w:rFonts w:ascii="Lucida Calligraphy" w:eastAsia="Times New Roman" w:hAnsi="Lucida Calligraphy" w:cs="Arial"/>
        <w:sz w:val="20"/>
        <w:szCs w:val="16"/>
        <w:lang w:eastAsia="pt-BR"/>
      </w:rPr>
    </w:pPr>
    <w:bookmarkStart w:id="0" w:name="_GoBack"/>
    <w:proofErr w:type="spellStart"/>
    <w:r w:rsidRPr="000E02B5">
      <w:rPr>
        <w:rFonts w:ascii="Lucida Calligraphy" w:eastAsia="Times New Roman" w:hAnsi="Lucida Calligraphy" w:cs="Arial"/>
        <w:sz w:val="20"/>
        <w:szCs w:val="16"/>
        <w:lang w:eastAsia="pt-BR"/>
      </w:rPr>
      <w:t>Iusgentium</w:t>
    </w:r>
    <w:proofErr w:type="spellEnd"/>
    <w:r w:rsidRPr="000E02B5">
      <w:rPr>
        <w:rFonts w:ascii="Lucida Calligraphy" w:eastAsia="Times New Roman" w:hAnsi="Lucida Calligraphy" w:cs="Arial"/>
        <w:sz w:val="20"/>
        <w:szCs w:val="16"/>
        <w:lang w:eastAsia="pt-BR"/>
      </w:rPr>
      <w:t>, v.12, n.6</w:t>
    </w:r>
    <w:r>
      <w:rPr>
        <w:rFonts w:ascii="Lucida Calligraphy" w:eastAsia="Times New Roman" w:hAnsi="Lucida Calligraphy" w:cs="Arial"/>
        <w:sz w:val="20"/>
        <w:szCs w:val="16"/>
        <w:lang w:eastAsia="pt-BR"/>
      </w:rPr>
      <w:t xml:space="preserve"> </w:t>
    </w:r>
    <w:r w:rsidRPr="000E02B5">
      <w:rPr>
        <w:rFonts w:ascii="Lucida Calligraphy" w:eastAsia="Times New Roman" w:hAnsi="Lucida Calligraphy" w:cs="Arial"/>
        <w:sz w:val="20"/>
        <w:szCs w:val="16"/>
        <w:lang w:eastAsia="pt-BR"/>
      </w:rPr>
      <w:t>-</w:t>
    </w:r>
    <w:r>
      <w:rPr>
        <w:rFonts w:ascii="Lucida Calligraphy" w:eastAsia="Times New Roman" w:hAnsi="Lucida Calligraphy" w:cs="Arial"/>
        <w:sz w:val="20"/>
        <w:szCs w:val="16"/>
        <w:lang w:eastAsia="pt-BR"/>
      </w:rPr>
      <w:t xml:space="preserve"> </w:t>
    </w:r>
    <w:proofErr w:type="spellStart"/>
    <w:r w:rsidRPr="000E02B5">
      <w:rPr>
        <w:rFonts w:ascii="Lucida Calligraphy" w:eastAsia="Times New Roman" w:hAnsi="Lucida Calligraphy" w:cs="Arial"/>
        <w:sz w:val="20"/>
        <w:szCs w:val="16"/>
        <w:lang w:eastAsia="pt-BR"/>
      </w:rPr>
      <w:t>jul</w:t>
    </w:r>
    <w:proofErr w:type="spellEnd"/>
    <w:r w:rsidRPr="000E02B5">
      <w:rPr>
        <w:rFonts w:ascii="Lucida Calligraphy" w:eastAsia="Times New Roman" w:hAnsi="Lucida Calligraphy" w:cs="Arial"/>
        <w:sz w:val="20"/>
        <w:szCs w:val="16"/>
        <w:lang w:eastAsia="pt-BR"/>
      </w:rPr>
      <w:t>/dez 2015</w:t>
    </w:r>
  </w:p>
  <w:bookmarkEnd w:id="0" w:displacedByCustomXml="next"/>
  <w:sdt>
    <w:sdtPr>
      <w:id w:val="1764406833"/>
      <w:docPartObj>
        <w:docPartGallery w:val="Page Numbers (Bottom of Page)"/>
        <w:docPartUnique/>
      </w:docPartObj>
    </w:sdtPr>
    <w:sdtEndPr>
      <w:rPr>
        <w:rFonts w:ascii="Candara" w:hAnsi="Candara"/>
        <w:sz w:val="20"/>
      </w:rPr>
    </w:sdtEndPr>
    <w:sdtContent>
      <w:p w:rsidR="000E02B5" w:rsidRPr="000E02B5" w:rsidRDefault="000E02B5">
        <w:pPr>
          <w:pStyle w:val="Rodap"/>
          <w:jc w:val="right"/>
          <w:rPr>
            <w:rFonts w:ascii="Candara" w:hAnsi="Candara"/>
            <w:sz w:val="20"/>
          </w:rPr>
        </w:pPr>
        <w:r w:rsidRPr="000E02B5">
          <w:rPr>
            <w:rFonts w:ascii="Candara" w:hAnsi="Candara"/>
            <w:sz w:val="20"/>
          </w:rPr>
          <w:fldChar w:fldCharType="begin"/>
        </w:r>
        <w:r w:rsidRPr="000E02B5">
          <w:rPr>
            <w:rFonts w:ascii="Candara" w:hAnsi="Candara"/>
            <w:sz w:val="20"/>
          </w:rPr>
          <w:instrText>PAGE   \* MERGEFORMAT</w:instrText>
        </w:r>
        <w:r w:rsidRPr="000E02B5">
          <w:rPr>
            <w:rFonts w:ascii="Candara" w:hAnsi="Candara"/>
            <w:sz w:val="20"/>
          </w:rPr>
          <w:fldChar w:fldCharType="separate"/>
        </w:r>
        <w:r>
          <w:rPr>
            <w:rFonts w:ascii="Candara" w:hAnsi="Candara"/>
            <w:noProof/>
            <w:sz w:val="20"/>
          </w:rPr>
          <w:t>3</w:t>
        </w:r>
        <w:r w:rsidRPr="000E02B5">
          <w:rPr>
            <w:rFonts w:ascii="Candara" w:hAnsi="Candara"/>
            <w:sz w:val="20"/>
          </w:rPr>
          <w:fldChar w:fldCharType="end"/>
        </w:r>
      </w:p>
    </w:sdtContent>
  </w:sdt>
  <w:p w:rsidR="000E02B5" w:rsidRDefault="000E02B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B5" w:rsidRPr="000E02B5" w:rsidRDefault="000E02B5" w:rsidP="000E02B5">
    <w:pPr>
      <w:spacing w:after="0" w:line="240" w:lineRule="auto"/>
      <w:jc w:val="center"/>
      <w:rPr>
        <w:rFonts w:ascii="Lucida Calligraphy" w:eastAsia="Times New Roman" w:hAnsi="Lucida Calligraphy" w:cs="Arial"/>
        <w:sz w:val="20"/>
        <w:szCs w:val="16"/>
        <w:lang w:eastAsia="pt-BR"/>
      </w:rPr>
    </w:pPr>
    <w:proofErr w:type="spellStart"/>
    <w:r w:rsidRPr="000E02B5">
      <w:rPr>
        <w:rFonts w:ascii="Lucida Calligraphy" w:eastAsia="Times New Roman" w:hAnsi="Lucida Calligraphy" w:cs="Arial"/>
        <w:sz w:val="20"/>
        <w:szCs w:val="16"/>
        <w:lang w:eastAsia="pt-BR"/>
      </w:rPr>
      <w:t>Iusgentium</w:t>
    </w:r>
    <w:proofErr w:type="spellEnd"/>
    <w:r w:rsidRPr="000E02B5">
      <w:rPr>
        <w:rFonts w:ascii="Lucida Calligraphy" w:eastAsia="Times New Roman" w:hAnsi="Lucida Calligraphy" w:cs="Arial"/>
        <w:sz w:val="20"/>
        <w:szCs w:val="16"/>
        <w:lang w:eastAsia="pt-BR"/>
      </w:rPr>
      <w:t>, v.12, n.6</w:t>
    </w:r>
    <w:r>
      <w:rPr>
        <w:rFonts w:ascii="Lucida Calligraphy" w:eastAsia="Times New Roman" w:hAnsi="Lucida Calligraphy" w:cs="Arial"/>
        <w:sz w:val="20"/>
        <w:szCs w:val="16"/>
        <w:lang w:eastAsia="pt-BR"/>
      </w:rPr>
      <w:t xml:space="preserve"> </w:t>
    </w:r>
    <w:r w:rsidRPr="000E02B5">
      <w:rPr>
        <w:rFonts w:ascii="Lucida Calligraphy" w:eastAsia="Times New Roman" w:hAnsi="Lucida Calligraphy" w:cs="Arial"/>
        <w:sz w:val="20"/>
        <w:szCs w:val="16"/>
        <w:lang w:eastAsia="pt-BR"/>
      </w:rPr>
      <w:t>-</w:t>
    </w:r>
    <w:r>
      <w:rPr>
        <w:rFonts w:ascii="Lucida Calligraphy" w:eastAsia="Times New Roman" w:hAnsi="Lucida Calligraphy" w:cs="Arial"/>
        <w:sz w:val="20"/>
        <w:szCs w:val="16"/>
        <w:lang w:eastAsia="pt-BR"/>
      </w:rPr>
      <w:t xml:space="preserve"> </w:t>
    </w:r>
    <w:proofErr w:type="spellStart"/>
    <w:r w:rsidRPr="000E02B5">
      <w:rPr>
        <w:rFonts w:ascii="Lucida Calligraphy" w:eastAsia="Times New Roman" w:hAnsi="Lucida Calligraphy" w:cs="Arial"/>
        <w:sz w:val="20"/>
        <w:szCs w:val="16"/>
        <w:lang w:eastAsia="pt-BR"/>
      </w:rPr>
      <w:t>jul</w:t>
    </w:r>
    <w:proofErr w:type="spellEnd"/>
    <w:r w:rsidRPr="000E02B5">
      <w:rPr>
        <w:rFonts w:ascii="Lucida Calligraphy" w:eastAsia="Times New Roman" w:hAnsi="Lucida Calligraphy" w:cs="Arial"/>
        <w:sz w:val="20"/>
        <w:szCs w:val="16"/>
        <w:lang w:eastAsia="pt-BR"/>
      </w:rPr>
      <w:t>/dez 2015</w:t>
    </w:r>
  </w:p>
  <w:p w:rsidR="000E02B5" w:rsidRDefault="000E02B5">
    <w:pPr>
      <w:pStyle w:val="Rodap"/>
    </w:pPr>
  </w:p>
  <w:p w:rsidR="000E02B5" w:rsidRDefault="000E02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2B5" w:rsidRDefault="000E02B5" w:rsidP="000E02B5">
      <w:pPr>
        <w:spacing w:after="0" w:line="240" w:lineRule="auto"/>
      </w:pPr>
      <w:r>
        <w:separator/>
      </w:r>
    </w:p>
  </w:footnote>
  <w:footnote w:type="continuationSeparator" w:id="0">
    <w:p w:rsidR="000E02B5" w:rsidRDefault="000E02B5" w:rsidP="000E0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B5" w:rsidRPr="000E02B5" w:rsidRDefault="000E02B5" w:rsidP="000E02B5">
    <w:pPr>
      <w:spacing w:line="360" w:lineRule="auto"/>
      <w:jc w:val="center"/>
      <w:rPr>
        <w:sz w:val="16"/>
      </w:rPr>
    </w:pPr>
    <w:r w:rsidRPr="000E02B5">
      <w:rPr>
        <w:rFonts w:ascii="Lucida Calligraphy" w:hAnsi="Lucida Calligraphy" w:cs="Times New Roman"/>
        <w:sz w:val="20"/>
        <w:szCs w:val="24"/>
      </w:rPr>
      <w:t>EDITORIAL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B5" w:rsidRPr="000E02B5" w:rsidRDefault="000E02B5" w:rsidP="000E02B5">
    <w:pPr>
      <w:pStyle w:val="PargrafodaLista"/>
      <w:spacing w:line="360" w:lineRule="auto"/>
      <w:ind w:left="0" w:firstLine="708"/>
      <w:jc w:val="center"/>
      <w:rPr>
        <w:rFonts w:ascii="Lucida Calligraphy" w:hAnsi="Lucida Calligraphy"/>
        <w:sz w:val="18"/>
      </w:rPr>
    </w:pPr>
    <w:r w:rsidRPr="000E02B5">
      <w:rPr>
        <w:rFonts w:ascii="Lucida Calligraphy" w:hAnsi="Lucida Calligraphy" w:cs="Times New Roman"/>
        <w:sz w:val="20"/>
        <w:szCs w:val="24"/>
      </w:rPr>
      <w:t xml:space="preserve">Alexandre Coutinho </w:t>
    </w:r>
    <w:proofErr w:type="spellStart"/>
    <w:r w:rsidRPr="000E02B5">
      <w:rPr>
        <w:rFonts w:ascii="Lucida Calligraphy" w:hAnsi="Lucida Calligraphy" w:cs="Times New Roman"/>
        <w:sz w:val="20"/>
        <w:szCs w:val="24"/>
      </w:rPr>
      <w:t>Pagliarini</w:t>
    </w:r>
    <w:proofErr w:type="spellEnd"/>
  </w:p>
  <w:p w:rsidR="000E02B5" w:rsidRDefault="000E02B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B5" w:rsidRDefault="000E02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E7BA5"/>
    <w:multiLevelType w:val="hybridMultilevel"/>
    <w:tmpl w:val="559247EE"/>
    <w:lvl w:ilvl="0" w:tplc="0ADE215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B"/>
    <w:rsid w:val="00014683"/>
    <w:rsid w:val="000803B2"/>
    <w:rsid w:val="000E02B5"/>
    <w:rsid w:val="00106C23"/>
    <w:rsid w:val="0016737E"/>
    <w:rsid w:val="004253D3"/>
    <w:rsid w:val="006C1EF0"/>
    <w:rsid w:val="00790AA0"/>
    <w:rsid w:val="00920839"/>
    <w:rsid w:val="00AF2EBF"/>
    <w:rsid w:val="00C801BA"/>
    <w:rsid w:val="00C87CEB"/>
    <w:rsid w:val="00F0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0BC07-1399-4387-A098-64A08931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AA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E0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02B5"/>
  </w:style>
  <w:style w:type="paragraph" w:styleId="Rodap">
    <w:name w:val="footer"/>
    <w:basedOn w:val="Normal"/>
    <w:link w:val="RodapChar"/>
    <w:uiPriority w:val="99"/>
    <w:unhideWhenUsed/>
    <w:rsid w:val="000E0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0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A4"/>
    <w:rsid w:val="00E2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24E09AC832C4A7D9BE0B5E255412287">
    <w:name w:val="124E09AC832C4A7D9BE0B5E255412287"/>
    <w:rsid w:val="00E266A4"/>
  </w:style>
  <w:style w:type="paragraph" w:customStyle="1" w:styleId="FB3D99B7348743F7A153E3597C5E57B0">
    <w:name w:val="FB3D99B7348743F7A153E3597C5E57B0"/>
    <w:rsid w:val="00E266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824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JOICE MARTINS DIAZ TITON</cp:lastModifiedBy>
  <cp:revision>4</cp:revision>
  <cp:lastPrinted>2015-12-14T18:37:00Z</cp:lastPrinted>
  <dcterms:created xsi:type="dcterms:W3CDTF">2015-12-14T07:08:00Z</dcterms:created>
  <dcterms:modified xsi:type="dcterms:W3CDTF">2015-12-14T19:40:00Z</dcterms:modified>
</cp:coreProperties>
</file>