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08" w:rsidRPr="00246BEE" w:rsidRDefault="00BF1C1D" w:rsidP="00752BE0">
      <w:pPr>
        <w:pStyle w:val="Legenda"/>
        <w:spacing w:line="360" w:lineRule="auto"/>
        <w:rPr>
          <w:rFonts w:cs="Arial"/>
          <w:sz w:val="24"/>
          <w:szCs w:val="24"/>
        </w:rPr>
      </w:pPr>
      <w:r w:rsidRPr="00246BEE">
        <w:rPr>
          <w:rFonts w:cs="Arial"/>
          <w:sz w:val="24"/>
          <w:szCs w:val="24"/>
        </w:rPr>
        <w:t>Figura 1</w:t>
      </w:r>
      <w:bookmarkStart w:id="0" w:name="_Toc307654204"/>
      <w:r w:rsidR="00696608" w:rsidRPr="00246BEE">
        <w:rPr>
          <w:rFonts w:cs="Arial"/>
          <w:sz w:val="24"/>
          <w:szCs w:val="24"/>
        </w:rPr>
        <w:t>: Representação esquemática do protocolo experimental para investigação do efeito vasorrelaxante de concentrações crescentes e cumulativas do VTVSF (10</w:t>
      </w:r>
      <w:r w:rsidR="00696608" w:rsidRPr="00246BEE">
        <w:rPr>
          <w:rFonts w:cs="Arial"/>
          <w:sz w:val="24"/>
          <w:szCs w:val="24"/>
          <w:vertAlign w:val="superscript"/>
        </w:rPr>
        <w:t>-5</w:t>
      </w:r>
      <w:r w:rsidR="00696608" w:rsidRPr="00246BEE">
        <w:rPr>
          <w:rFonts w:cs="Arial"/>
          <w:sz w:val="24"/>
          <w:szCs w:val="24"/>
        </w:rPr>
        <w:t xml:space="preserve">-1000 µg/mL), em anéis de artéria mesentérica superior isolada de rato normotenso </w:t>
      </w:r>
      <w:proofErr w:type="spellStart"/>
      <w:r w:rsidR="00696608" w:rsidRPr="00246BEE">
        <w:rPr>
          <w:rFonts w:cs="Arial"/>
          <w:sz w:val="24"/>
          <w:szCs w:val="24"/>
        </w:rPr>
        <w:t>pré</w:t>
      </w:r>
      <w:proofErr w:type="spellEnd"/>
      <w:r w:rsidR="00696608" w:rsidRPr="00246BEE">
        <w:rPr>
          <w:rFonts w:cs="Arial"/>
          <w:sz w:val="24"/>
          <w:szCs w:val="24"/>
        </w:rPr>
        <w:t>-contraídos com FEN (10 µM) na ausência ou presença de endotélio funcional</w:t>
      </w:r>
      <w:r w:rsidR="003666D8">
        <w:rPr>
          <w:rFonts w:cs="Arial"/>
          <w:sz w:val="24"/>
          <w:szCs w:val="24"/>
        </w:rPr>
        <w:t xml:space="preserve"> (FEN: fenilefrina; </w:t>
      </w:r>
      <w:proofErr w:type="spellStart"/>
      <w:proofErr w:type="gramStart"/>
      <w:r w:rsidR="003666D8">
        <w:rPr>
          <w:rFonts w:cs="Arial"/>
          <w:sz w:val="24"/>
          <w:szCs w:val="24"/>
        </w:rPr>
        <w:t>ACh</w:t>
      </w:r>
      <w:proofErr w:type="spellEnd"/>
      <w:proofErr w:type="gramEnd"/>
      <w:r w:rsidR="003666D8">
        <w:rPr>
          <w:rFonts w:cs="Arial"/>
          <w:sz w:val="24"/>
          <w:szCs w:val="24"/>
        </w:rPr>
        <w:t xml:space="preserve">: acetilcolina; </w:t>
      </w:r>
      <w:proofErr w:type="spellStart"/>
      <w:r w:rsidR="003666D8">
        <w:rPr>
          <w:rFonts w:cs="Arial"/>
          <w:sz w:val="24"/>
          <w:szCs w:val="24"/>
        </w:rPr>
        <w:t>Lav</w:t>
      </w:r>
      <w:proofErr w:type="spellEnd"/>
      <w:r w:rsidR="003666D8">
        <w:rPr>
          <w:rFonts w:cs="Arial"/>
          <w:sz w:val="24"/>
          <w:szCs w:val="24"/>
        </w:rPr>
        <w:t>: lavagem)</w:t>
      </w:r>
      <w:r w:rsidR="00696608" w:rsidRPr="00246BEE">
        <w:rPr>
          <w:rFonts w:cs="Arial"/>
          <w:sz w:val="24"/>
          <w:szCs w:val="24"/>
        </w:rPr>
        <w:t>.</w:t>
      </w:r>
      <w:bookmarkEnd w:id="0"/>
    </w:p>
    <w:p w:rsidR="008D4854" w:rsidRDefault="00246BEE" w:rsidP="00752B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73540</wp:posOffset>
                </wp:positionH>
                <wp:positionV relativeFrom="paragraph">
                  <wp:posOffset>270510</wp:posOffset>
                </wp:positionV>
                <wp:extent cx="5904000" cy="3348000"/>
                <wp:effectExtent l="19050" t="19050" r="20955" b="24130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4000" cy="3348000"/>
                          <a:chOff x="0" y="0"/>
                          <a:chExt cx="6262777" cy="3692105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Protocolo com e sem endotélio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2777" cy="3692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/>
                        </pic:spPr>
                      </pic:pic>
                      <wps:wsp>
                        <wps:cNvPr id="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035834" y="17253"/>
                            <a:ext cx="3606800" cy="2324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6848" w:rsidRPr="00246BEE" w:rsidRDefault="00DE6848" w:rsidP="00DE684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46BEE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Vinhos (0,00001 - 1000 </w:t>
                              </w:r>
                              <w:r w:rsidRPr="00246BEE">
                                <w:rPr>
                                  <w:rFonts w:ascii="Arial" w:hAnsi="Symbo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sym w:font="Symbol" w:char="F06D"/>
                              </w:r>
                              <w:r w:rsidRPr="00246BEE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g/</w:t>
                              </w:r>
                              <w:proofErr w:type="spellStart"/>
                              <w:r w:rsidRPr="00246BEE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mL</w:t>
                              </w:r>
                              <w:proofErr w:type="spellEnd"/>
                              <w:r w:rsidRPr="00246BEE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lIns="55778" tIns="27889" rIns="55778" bIns="27889">
                          <a:noAutofit/>
                        </wps:bodyPr>
                      </wps:wsp>
                      <wps:wsp>
                        <wps:cNvPr id="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251494" y="1880558"/>
                            <a:ext cx="3456625" cy="2156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6848" w:rsidRPr="00246BEE" w:rsidRDefault="00DE6848" w:rsidP="00DE684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46BEE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Vinhos (0,00001 - 1000 </w:t>
                              </w:r>
                              <w:r w:rsidRPr="00246BEE">
                                <w:rPr>
                                  <w:rFonts w:ascii="Arial" w:hAnsi="Symbo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sym w:font="Symbol" w:char="F06D"/>
                              </w:r>
                              <w:r w:rsidRPr="00246BEE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g/</w:t>
                              </w:r>
                              <w:proofErr w:type="spellStart"/>
                              <w:r w:rsidRPr="00246BEE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mL</w:t>
                              </w:r>
                              <w:proofErr w:type="spellEnd"/>
                              <w:r w:rsidRPr="00246BEE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lIns="55778" tIns="27889" rIns="55778" bIns="27889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8" o:spid="_x0000_s1026" style="position:absolute;margin-left:5.8pt;margin-top:21.3pt;width:464.9pt;height:263.6pt;z-index:251661312;mso-width-relative:margin;mso-height-relative:margin" coordsize="62627,3692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Protocolo com e sem endotélio" style="position:absolute;width:62627;height:369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Ve7zEAAAA2gAAAA8AAABkcnMvZG93bnJldi54bWxEj0FrAjEUhO8F/0N4greaVbCV1ShaUKRY&#10;aFcPHh+b5+7q5mWbRF399U2h0OMwM98w03lranEl5yvLCgb9BARxbnXFhYL9bvU8BuEDssbaMim4&#10;k4f5rPM0xVTbG3/RNQuFiBD2KSooQ2hSKX1ekkHftw1x9I7WGQxRukJqh7cIN7UcJsmLNFhxXCix&#10;obeS8nN2MQqGq+8PPC2zV6q3j8O7+9zgfX1QqtdtFxMQgdrwH/5rb7SCEfxeiTdAz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QVe7zEAAAA2gAAAA8AAAAAAAAAAAAAAAAA&#10;nwIAAGRycy9kb3ducmV2LnhtbFBLBQYAAAAABAAEAPcAAACQAwAAAAA=&#10;" stroked="t" strokecolor="black [3213]">
                  <v:imagedata r:id="rId6" o:title="Protocolo com e sem endotéli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20358;top:172;width:36068;height:2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iprsMA&#10;AADaAAAADwAAAGRycy9kb3ducmV2LnhtbESP3WrCQBSE7wu+w3KE3pmNUmKbuooohWpvWtMHOGaP&#10;STB7NmTX/Ly9KxR6OczMN8xqM5hadNS6yrKCeRSDIM6trrhQ8Jt9zF5BOI+ssbZMCkZysFlPnlaY&#10;atvzD3UnX4gAYZeigtL7JpXS5SUZdJFtiIN3sa1BH2RbSN1iH+Cmlos4TqTBisNCiQ3tSsqvp5tR&#10;cF6et3IYq7c+2/cH/3UsFi/Jt1LP02H7DsLT4P/Df+1PrSCBx5Vw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iprsMAAADaAAAADwAAAAAAAAAAAAAAAACYAgAAZHJzL2Rv&#10;d25yZXYueG1sUEsFBgAAAAAEAAQA9QAAAIgDAAAAAA==&#10;" fillcolor="white [3212]" strokecolor="white [3212]">
                  <v:textbox inset="1.54939mm,.77469mm,1.54939mm,.77469mm">
                    <w:txbxContent>
                      <w:p w:rsidR="00DE6848" w:rsidRPr="00246BEE" w:rsidRDefault="00DE6848" w:rsidP="00DE684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46BEE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Vinhos (0,00001 - 1000 </w:t>
                        </w:r>
                        <w:r w:rsidRPr="00246BEE">
                          <w:rPr>
                            <w:rFonts w:ascii="Arial" w:hAnsi="Symbo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sym w:font="Symbol" w:char="F06D"/>
                        </w:r>
                        <w:r w:rsidRPr="00246BEE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g/</w:t>
                        </w:r>
                        <w:proofErr w:type="spellStart"/>
                        <w:r w:rsidRPr="00246BEE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mL</w:t>
                        </w:r>
                        <w:proofErr w:type="spellEnd"/>
                        <w:r w:rsidRPr="00246BEE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 id="Text Box 24" o:spid="_x0000_s1029" type="#_x0000_t202" style="position:absolute;left:22514;top:18805;width:34567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QMNcIA&#10;AADaAAAADwAAAGRycy9kb3ducmV2LnhtbESP26rCMBRE3w+cfwj7gG+aKuKlGkUUwcuLtw/YNtu2&#10;2OyUJtr690YQzuMwM2uY6bwxhXhS5XLLCrqdCARxYnXOqYLLed0egXAeWWNhmRS8yMF89vszxVjb&#10;mo/0PPlUBAi7GBVk3pexlC7JyKDr2JI4eDdbGfRBVqnUFdYBbgrZi6KBNJhzWMiwpGVGyf30MAqu&#10;w+tCNq98XJ9X9dbvd2mvPzgo1fprFhMQnhr/H/62N1rBED5Xwg2Qs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lAw1wgAAANoAAAAPAAAAAAAAAAAAAAAAAJgCAABkcnMvZG93&#10;bnJldi54bWxQSwUGAAAAAAQABAD1AAAAhwMAAAAA&#10;" fillcolor="white [3212]" strokecolor="white [3212]">
                  <v:textbox inset="1.54939mm,.77469mm,1.54939mm,.77469mm">
                    <w:txbxContent>
                      <w:p w:rsidR="00DE6848" w:rsidRPr="00246BEE" w:rsidRDefault="00DE6848" w:rsidP="00DE684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46BEE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Vinhos (0,00001 - 1000 </w:t>
                        </w:r>
                        <w:r w:rsidRPr="00246BEE">
                          <w:rPr>
                            <w:rFonts w:ascii="Arial" w:hAnsi="Symbo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sym w:font="Symbol" w:char="F06D"/>
                        </w:r>
                        <w:r w:rsidRPr="00246BEE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g/</w:t>
                        </w:r>
                        <w:proofErr w:type="spellStart"/>
                        <w:r w:rsidRPr="00246BEE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mL</w:t>
                        </w:r>
                        <w:proofErr w:type="spellEnd"/>
                        <w:r w:rsidRPr="00246BEE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E6848" w:rsidRDefault="00DE6848" w:rsidP="00752B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6848" w:rsidRDefault="00DE6848" w:rsidP="00752B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6848" w:rsidRDefault="00DE6848" w:rsidP="00752B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6848" w:rsidRDefault="00DE6848" w:rsidP="00752B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6848" w:rsidRDefault="00DE6848" w:rsidP="00752B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6848" w:rsidRDefault="00DE6848" w:rsidP="00752B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6848" w:rsidRDefault="00DE6848" w:rsidP="00752B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6848" w:rsidRDefault="00DE6848" w:rsidP="00752B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6848" w:rsidRDefault="00DE6848" w:rsidP="00752B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363B" w:rsidRDefault="0028363B" w:rsidP="00752BE0">
      <w:pPr>
        <w:spacing w:line="360" w:lineRule="auto"/>
        <w:rPr>
          <w:rFonts w:ascii="Arial" w:hAnsi="Arial" w:cs="Arial"/>
          <w:sz w:val="24"/>
          <w:szCs w:val="24"/>
        </w:rPr>
      </w:pPr>
    </w:p>
    <w:p w:rsidR="00463393" w:rsidRPr="00086EDF" w:rsidRDefault="003B76F1" w:rsidP="00752B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6EDF">
        <w:rPr>
          <w:rFonts w:ascii="Arial" w:hAnsi="Arial" w:cs="Arial"/>
          <w:sz w:val="24"/>
          <w:szCs w:val="24"/>
        </w:rPr>
        <w:t xml:space="preserve">Figura 2: </w:t>
      </w:r>
      <w:r w:rsidR="00346124" w:rsidRPr="00086EDF">
        <w:rPr>
          <w:rFonts w:ascii="Arial" w:hAnsi="Arial" w:cs="Arial"/>
          <w:sz w:val="24"/>
          <w:szCs w:val="24"/>
        </w:rPr>
        <w:t xml:space="preserve">Curva concentração-resposta do vinho tinto </w:t>
      </w:r>
      <w:proofErr w:type="spellStart"/>
      <w:r w:rsidR="00346124">
        <w:rPr>
          <w:rFonts w:ascii="Arial" w:hAnsi="Arial" w:cs="Arial"/>
          <w:sz w:val="24"/>
          <w:szCs w:val="24"/>
        </w:rPr>
        <w:t>Terranova</w:t>
      </w:r>
      <w:proofErr w:type="spellEnd"/>
      <w:r w:rsidR="00346124">
        <w:rPr>
          <w:rFonts w:ascii="Arial" w:hAnsi="Arial" w:cs="Arial"/>
          <w:sz w:val="24"/>
          <w:szCs w:val="24"/>
        </w:rPr>
        <w:t xml:space="preserve"> (0,00001-</w:t>
      </w:r>
      <w:r w:rsidR="00346124" w:rsidRPr="00086EDF">
        <w:rPr>
          <w:rFonts w:ascii="Arial" w:hAnsi="Arial" w:cs="Arial"/>
          <w:sz w:val="24"/>
          <w:szCs w:val="24"/>
        </w:rPr>
        <w:t>1000 µg/</w:t>
      </w:r>
      <w:proofErr w:type="spellStart"/>
      <w:r w:rsidR="00346124" w:rsidRPr="00086EDF">
        <w:rPr>
          <w:rFonts w:ascii="Arial" w:hAnsi="Arial" w:cs="Arial"/>
          <w:sz w:val="24"/>
          <w:szCs w:val="24"/>
        </w:rPr>
        <w:t>mL</w:t>
      </w:r>
      <w:proofErr w:type="spellEnd"/>
      <w:r w:rsidR="00346124" w:rsidRPr="00086EDF">
        <w:rPr>
          <w:rFonts w:ascii="Arial" w:hAnsi="Arial" w:cs="Arial"/>
          <w:sz w:val="24"/>
          <w:szCs w:val="24"/>
        </w:rPr>
        <w:t xml:space="preserve">) em anéis de artéria mesentérica superior isolada de rato </w:t>
      </w:r>
      <w:proofErr w:type="spellStart"/>
      <w:r w:rsidR="00346124" w:rsidRPr="00086EDF">
        <w:rPr>
          <w:rFonts w:ascii="Arial" w:hAnsi="Arial" w:cs="Arial"/>
          <w:sz w:val="24"/>
          <w:szCs w:val="24"/>
        </w:rPr>
        <w:t>pré</w:t>
      </w:r>
      <w:proofErr w:type="spellEnd"/>
      <w:r w:rsidR="00346124" w:rsidRPr="00086EDF">
        <w:rPr>
          <w:rFonts w:ascii="Arial" w:hAnsi="Arial" w:cs="Arial"/>
          <w:sz w:val="24"/>
          <w:szCs w:val="24"/>
        </w:rPr>
        <w:t xml:space="preserve">-contraídos com fenilefrina (10 </w:t>
      </w:r>
      <w:proofErr w:type="spellStart"/>
      <w:r w:rsidR="00346124" w:rsidRPr="00086EDF">
        <w:rPr>
          <w:rFonts w:ascii="Arial" w:hAnsi="Arial" w:cs="Arial"/>
          <w:sz w:val="24"/>
          <w:szCs w:val="24"/>
        </w:rPr>
        <w:t>μM</w:t>
      </w:r>
      <w:proofErr w:type="spellEnd"/>
      <w:r w:rsidR="00346124" w:rsidRPr="00086EDF">
        <w:rPr>
          <w:rFonts w:ascii="Arial" w:hAnsi="Arial" w:cs="Arial"/>
          <w:sz w:val="24"/>
          <w:szCs w:val="24"/>
        </w:rPr>
        <w:t>) na presença (</w:t>
      </w:r>
      <w:r w:rsidR="00346124" w:rsidRPr="00086EDF">
        <w:rPr>
          <w:rFonts w:ascii="Arial" w:hAnsi="Arial" w:cs="Arial"/>
          <w:color w:val="C00000"/>
          <w:sz w:val="24"/>
          <w:szCs w:val="24"/>
        </w:rPr>
        <w:t>■</w:t>
      </w:r>
      <w:r w:rsidR="00346124" w:rsidRPr="00086EDF">
        <w:rPr>
          <w:rFonts w:ascii="Arial" w:hAnsi="Arial" w:cs="Arial"/>
          <w:sz w:val="24"/>
          <w:szCs w:val="24"/>
        </w:rPr>
        <w:t>) e ausência (</w:t>
      </w:r>
      <w:r w:rsidR="00346124" w:rsidRPr="00086EDF">
        <w:rPr>
          <w:rFonts w:ascii="Arial" w:hAnsi="Arial" w:cs="Arial"/>
          <w:sz w:val="24"/>
          <w:szCs w:val="24"/>
        </w:rPr>
        <w:sym w:font="Marlett" w:char="F035"/>
      </w:r>
      <w:r w:rsidR="00346124" w:rsidRPr="00086EDF">
        <w:rPr>
          <w:rFonts w:ascii="Arial" w:hAnsi="Arial" w:cs="Arial"/>
          <w:sz w:val="24"/>
          <w:szCs w:val="24"/>
        </w:rPr>
        <w:t xml:space="preserve">) de endotélio funcional. Resultados estão expressos como media ± </w:t>
      </w:r>
      <w:proofErr w:type="spellStart"/>
      <w:r w:rsidR="00346124" w:rsidRPr="00086EDF">
        <w:rPr>
          <w:rFonts w:ascii="Arial" w:hAnsi="Arial" w:cs="Arial"/>
          <w:sz w:val="24"/>
          <w:szCs w:val="24"/>
        </w:rPr>
        <w:t>e.p.m</w:t>
      </w:r>
      <w:proofErr w:type="spellEnd"/>
      <w:r w:rsidR="00346124" w:rsidRPr="00086EDF">
        <w:rPr>
          <w:rFonts w:ascii="Arial" w:hAnsi="Arial" w:cs="Arial"/>
          <w:sz w:val="24"/>
          <w:szCs w:val="24"/>
        </w:rPr>
        <w:t xml:space="preserve">. *p&lt;0,05 </w:t>
      </w:r>
      <w:r w:rsidR="00346124" w:rsidRPr="00086EDF">
        <w:rPr>
          <w:rFonts w:ascii="Arial" w:hAnsi="Arial" w:cs="Arial"/>
          <w:i/>
          <w:sz w:val="24"/>
          <w:szCs w:val="24"/>
        </w:rPr>
        <w:t>versus</w:t>
      </w:r>
      <w:r w:rsidR="00346124" w:rsidRPr="00086EDF">
        <w:rPr>
          <w:rFonts w:ascii="Arial" w:hAnsi="Arial" w:cs="Arial"/>
          <w:sz w:val="24"/>
          <w:szCs w:val="24"/>
        </w:rPr>
        <w:t xml:space="preserve"> endotélio intacto</w:t>
      </w:r>
      <w:r w:rsidR="00346124">
        <w:rPr>
          <w:rFonts w:ascii="Arial" w:hAnsi="Arial" w:cs="Arial"/>
          <w:sz w:val="24"/>
          <w:szCs w:val="24"/>
        </w:rPr>
        <w:t>.</w:t>
      </w:r>
    </w:p>
    <w:p w:rsidR="00752BE0" w:rsidRDefault="00752BE0" w:rsidP="00752B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52BE0" w:rsidRDefault="004863C7" w:rsidP="007E7C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D2B">
        <w:rPr>
          <w:rFonts w:ascii="Times New Roman" w:hAnsi="Times New Roman" w:cs="Times New Roman"/>
          <w:sz w:val="24"/>
          <w:szCs w:val="24"/>
        </w:rPr>
        <w:object w:dxaOrig="8901" w:dyaOrig="5839">
          <v:shape id="_x0000_i1025" type="#_x0000_t75" style="width:367.45pt;height:237.75pt" o:ole="">
            <v:imagedata r:id="rId7" o:title=""/>
          </v:shape>
          <o:OLEObject Type="Embed" ProgID="Prism5.Document" ShapeID="_x0000_i1025" DrawAspect="Content" ObjectID="_1524904670" r:id="rId8"/>
        </w:object>
      </w:r>
    </w:p>
    <w:p w:rsidR="00345C85" w:rsidRPr="00086EDF" w:rsidRDefault="00752BE0" w:rsidP="00345C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6EDF">
        <w:rPr>
          <w:rFonts w:ascii="Arial" w:hAnsi="Arial" w:cs="Arial"/>
          <w:sz w:val="24"/>
          <w:szCs w:val="24"/>
        </w:rPr>
        <w:t xml:space="preserve">Figura 3: </w:t>
      </w:r>
      <w:r w:rsidR="00346124" w:rsidRPr="00086EDF">
        <w:rPr>
          <w:rFonts w:ascii="Arial" w:hAnsi="Arial" w:cs="Arial"/>
          <w:sz w:val="24"/>
          <w:szCs w:val="24"/>
        </w:rPr>
        <w:t xml:space="preserve">Curva concentração-resposta do vinho tinto </w:t>
      </w:r>
      <w:r w:rsidR="00346124">
        <w:rPr>
          <w:rFonts w:ascii="Arial" w:hAnsi="Arial" w:cs="Arial"/>
          <w:sz w:val="24"/>
          <w:szCs w:val="24"/>
        </w:rPr>
        <w:t>Rio Sol (0,00001-</w:t>
      </w:r>
      <w:r w:rsidR="00346124" w:rsidRPr="00086EDF">
        <w:rPr>
          <w:rFonts w:ascii="Arial" w:hAnsi="Arial" w:cs="Arial"/>
          <w:sz w:val="24"/>
          <w:szCs w:val="24"/>
        </w:rPr>
        <w:t>1000 µg/</w:t>
      </w:r>
      <w:proofErr w:type="spellStart"/>
      <w:r w:rsidR="00346124" w:rsidRPr="00086EDF">
        <w:rPr>
          <w:rFonts w:ascii="Arial" w:hAnsi="Arial" w:cs="Arial"/>
          <w:sz w:val="24"/>
          <w:szCs w:val="24"/>
        </w:rPr>
        <w:t>mL</w:t>
      </w:r>
      <w:proofErr w:type="spellEnd"/>
      <w:r w:rsidR="00346124" w:rsidRPr="00086EDF">
        <w:rPr>
          <w:rFonts w:ascii="Arial" w:hAnsi="Arial" w:cs="Arial"/>
          <w:sz w:val="24"/>
          <w:szCs w:val="24"/>
        </w:rPr>
        <w:t xml:space="preserve">) em anéis de artéria mesentérica superior isolada de rato </w:t>
      </w:r>
      <w:proofErr w:type="spellStart"/>
      <w:r w:rsidR="00346124" w:rsidRPr="00086EDF">
        <w:rPr>
          <w:rFonts w:ascii="Arial" w:hAnsi="Arial" w:cs="Arial"/>
          <w:sz w:val="24"/>
          <w:szCs w:val="24"/>
        </w:rPr>
        <w:t>pré</w:t>
      </w:r>
      <w:proofErr w:type="spellEnd"/>
      <w:r w:rsidR="00346124" w:rsidRPr="00086EDF">
        <w:rPr>
          <w:rFonts w:ascii="Arial" w:hAnsi="Arial" w:cs="Arial"/>
          <w:sz w:val="24"/>
          <w:szCs w:val="24"/>
        </w:rPr>
        <w:t xml:space="preserve">-contraídos com fenilefrina (10 </w:t>
      </w:r>
      <w:proofErr w:type="spellStart"/>
      <w:r w:rsidR="00346124" w:rsidRPr="00086EDF">
        <w:rPr>
          <w:rFonts w:ascii="Arial" w:hAnsi="Arial" w:cs="Arial"/>
          <w:sz w:val="24"/>
          <w:szCs w:val="24"/>
        </w:rPr>
        <w:t>μM</w:t>
      </w:r>
      <w:proofErr w:type="spellEnd"/>
      <w:r w:rsidR="00346124" w:rsidRPr="00086EDF">
        <w:rPr>
          <w:rFonts w:ascii="Arial" w:hAnsi="Arial" w:cs="Arial"/>
          <w:sz w:val="24"/>
          <w:szCs w:val="24"/>
        </w:rPr>
        <w:t>) na presença (</w:t>
      </w:r>
      <w:r w:rsidR="00346124" w:rsidRPr="00086EDF">
        <w:rPr>
          <w:rFonts w:ascii="Arial" w:hAnsi="Arial" w:cs="Arial"/>
          <w:color w:val="C00000"/>
          <w:sz w:val="24"/>
          <w:szCs w:val="24"/>
        </w:rPr>
        <w:t>■</w:t>
      </w:r>
      <w:r w:rsidR="00346124" w:rsidRPr="00086EDF">
        <w:rPr>
          <w:rFonts w:ascii="Arial" w:hAnsi="Arial" w:cs="Arial"/>
          <w:sz w:val="24"/>
          <w:szCs w:val="24"/>
        </w:rPr>
        <w:t>) e ausência (</w:t>
      </w:r>
      <w:r w:rsidR="00346124" w:rsidRPr="00086EDF">
        <w:rPr>
          <w:rFonts w:ascii="Arial" w:hAnsi="Arial" w:cs="Arial"/>
          <w:sz w:val="24"/>
          <w:szCs w:val="24"/>
        </w:rPr>
        <w:sym w:font="Marlett" w:char="F035"/>
      </w:r>
      <w:r w:rsidR="00346124" w:rsidRPr="00086EDF">
        <w:rPr>
          <w:rFonts w:ascii="Arial" w:hAnsi="Arial" w:cs="Arial"/>
          <w:sz w:val="24"/>
          <w:szCs w:val="24"/>
        </w:rPr>
        <w:t xml:space="preserve">) de endotélio funcional. Resultados estão expressos como media ± </w:t>
      </w:r>
      <w:proofErr w:type="spellStart"/>
      <w:r w:rsidR="00346124" w:rsidRPr="00086EDF">
        <w:rPr>
          <w:rFonts w:ascii="Arial" w:hAnsi="Arial" w:cs="Arial"/>
          <w:sz w:val="24"/>
          <w:szCs w:val="24"/>
        </w:rPr>
        <w:t>e.p.m</w:t>
      </w:r>
      <w:proofErr w:type="spellEnd"/>
      <w:r w:rsidR="00346124" w:rsidRPr="00086EDF">
        <w:rPr>
          <w:rFonts w:ascii="Arial" w:hAnsi="Arial" w:cs="Arial"/>
          <w:sz w:val="24"/>
          <w:szCs w:val="24"/>
        </w:rPr>
        <w:t xml:space="preserve">. *p&lt;0,05 </w:t>
      </w:r>
      <w:r w:rsidR="00346124" w:rsidRPr="00086EDF">
        <w:rPr>
          <w:rFonts w:ascii="Arial" w:hAnsi="Arial" w:cs="Arial"/>
          <w:i/>
          <w:sz w:val="24"/>
          <w:szCs w:val="24"/>
        </w:rPr>
        <w:t>versus</w:t>
      </w:r>
      <w:r w:rsidR="00346124" w:rsidRPr="00086EDF">
        <w:rPr>
          <w:rFonts w:ascii="Arial" w:hAnsi="Arial" w:cs="Arial"/>
          <w:sz w:val="24"/>
          <w:szCs w:val="24"/>
        </w:rPr>
        <w:t xml:space="preserve"> endotélio intacto</w:t>
      </w:r>
      <w:r w:rsidR="00346124">
        <w:rPr>
          <w:rFonts w:ascii="Arial" w:hAnsi="Arial" w:cs="Arial"/>
          <w:sz w:val="24"/>
          <w:szCs w:val="24"/>
        </w:rPr>
        <w:t>.</w:t>
      </w:r>
    </w:p>
    <w:p w:rsidR="00345C85" w:rsidRDefault="00E545A0" w:rsidP="007E7C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D2B">
        <w:rPr>
          <w:rFonts w:ascii="Times New Roman" w:hAnsi="Times New Roman" w:cs="Times New Roman"/>
          <w:sz w:val="24"/>
          <w:szCs w:val="24"/>
        </w:rPr>
        <w:object w:dxaOrig="9014" w:dyaOrig="5839">
          <v:shape id="_x0000_i1026" type="#_x0000_t75" style="width:367.45pt;height:268.3pt" o:ole="">
            <v:imagedata r:id="rId9" o:title=""/>
          </v:shape>
          <o:OLEObject Type="Embed" ProgID="Prism5.Document" ShapeID="_x0000_i1026" DrawAspect="Content" ObjectID="_1524904671" r:id="rId10"/>
        </w:object>
      </w:r>
    </w:p>
    <w:p w:rsidR="00345C85" w:rsidRPr="00086EDF" w:rsidRDefault="00345C85" w:rsidP="00086E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6EDF">
        <w:rPr>
          <w:rFonts w:ascii="Arial" w:hAnsi="Arial" w:cs="Arial"/>
          <w:sz w:val="24"/>
          <w:szCs w:val="24"/>
        </w:rPr>
        <w:t xml:space="preserve">Figura 4: </w:t>
      </w:r>
      <w:r w:rsidR="00F93D37" w:rsidRPr="00086EDF">
        <w:rPr>
          <w:rFonts w:ascii="Arial" w:hAnsi="Arial" w:cs="Arial"/>
          <w:sz w:val="24"/>
          <w:szCs w:val="24"/>
        </w:rPr>
        <w:t xml:space="preserve">Curva concentração-resposta do vinho tinto </w:t>
      </w:r>
      <w:proofErr w:type="spellStart"/>
      <w:r w:rsidR="00F93D37">
        <w:rPr>
          <w:rFonts w:ascii="Arial" w:hAnsi="Arial" w:cs="Arial"/>
          <w:sz w:val="24"/>
          <w:szCs w:val="24"/>
        </w:rPr>
        <w:t>Duccos</w:t>
      </w:r>
      <w:proofErr w:type="spellEnd"/>
      <w:r w:rsidR="00F93D37">
        <w:rPr>
          <w:rFonts w:ascii="Arial" w:hAnsi="Arial" w:cs="Arial"/>
          <w:sz w:val="24"/>
          <w:szCs w:val="24"/>
        </w:rPr>
        <w:t xml:space="preserve"> (0,00001-</w:t>
      </w:r>
      <w:r w:rsidR="00F93D37" w:rsidRPr="00086EDF">
        <w:rPr>
          <w:rFonts w:ascii="Arial" w:hAnsi="Arial" w:cs="Arial"/>
          <w:sz w:val="24"/>
          <w:szCs w:val="24"/>
        </w:rPr>
        <w:t>1000 µg/</w:t>
      </w:r>
      <w:proofErr w:type="spellStart"/>
      <w:r w:rsidR="00F93D37" w:rsidRPr="00086EDF">
        <w:rPr>
          <w:rFonts w:ascii="Arial" w:hAnsi="Arial" w:cs="Arial"/>
          <w:sz w:val="24"/>
          <w:szCs w:val="24"/>
        </w:rPr>
        <w:t>mL</w:t>
      </w:r>
      <w:proofErr w:type="spellEnd"/>
      <w:r w:rsidR="00F93D37" w:rsidRPr="00086EDF">
        <w:rPr>
          <w:rFonts w:ascii="Arial" w:hAnsi="Arial" w:cs="Arial"/>
          <w:sz w:val="24"/>
          <w:szCs w:val="24"/>
        </w:rPr>
        <w:t xml:space="preserve">) em anéis de artéria mesentérica superior isolada de rato </w:t>
      </w:r>
      <w:proofErr w:type="spellStart"/>
      <w:r w:rsidR="00F93D37" w:rsidRPr="00086EDF">
        <w:rPr>
          <w:rFonts w:ascii="Arial" w:hAnsi="Arial" w:cs="Arial"/>
          <w:sz w:val="24"/>
          <w:szCs w:val="24"/>
        </w:rPr>
        <w:t>pré</w:t>
      </w:r>
      <w:proofErr w:type="spellEnd"/>
      <w:r w:rsidR="00F93D37" w:rsidRPr="00086EDF">
        <w:rPr>
          <w:rFonts w:ascii="Arial" w:hAnsi="Arial" w:cs="Arial"/>
          <w:sz w:val="24"/>
          <w:szCs w:val="24"/>
        </w:rPr>
        <w:t xml:space="preserve">-contraídos com </w:t>
      </w:r>
      <w:r w:rsidR="00F93D37" w:rsidRPr="00086EDF">
        <w:rPr>
          <w:rFonts w:ascii="Arial" w:hAnsi="Arial" w:cs="Arial"/>
          <w:sz w:val="24"/>
          <w:szCs w:val="24"/>
        </w:rPr>
        <w:lastRenderedPageBreak/>
        <w:t xml:space="preserve">fenilefrina (10 </w:t>
      </w:r>
      <w:proofErr w:type="spellStart"/>
      <w:r w:rsidR="00F93D37" w:rsidRPr="00086EDF">
        <w:rPr>
          <w:rFonts w:ascii="Arial" w:hAnsi="Arial" w:cs="Arial"/>
          <w:sz w:val="24"/>
          <w:szCs w:val="24"/>
        </w:rPr>
        <w:t>μM</w:t>
      </w:r>
      <w:proofErr w:type="spellEnd"/>
      <w:r w:rsidR="00F93D37" w:rsidRPr="00086EDF">
        <w:rPr>
          <w:rFonts w:ascii="Arial" w:hAnsi="Arial" w:cs="Arial"/>
          <w:sz w:val="24"/>
          <w:szCs w:val="24"/>
        </w:rPr>
        <w:t>) na presença (</w:t>
      </w:r>
      <w:r w:rsidR="00F93D37" w:rsidRPr="00086EDF">
        <w:rPr>
          <w:rFonts w:ascii="Arial" w:hAnsi="Arial" w:cs="Arial"/>
          <w:color w:val="C00000"/>
          <w:sz w:val="24"/>
          <w:szCs w:val="24"/>
        </w:rPr>
        <w:t>■</w:t>
      </w:r>
      <w:r w:rsidR="00F93D37" w:rsidRPr="00086EDF">
        <w:rPr>
          <w:rFonts w:ascii="Arial" w:hAnsi="Arial" w:cs="Arial"/>
          <w:sz w:val="24"/>
          <w:szCs w:val="24"/>
        </w:rPr>
        <w:t>) e ausência (</w:t>
      </w:r>
      <w:r w:rsidR="00F93D37" w:rsidRPr="00086EDF">
        <w:rPr>
          <w:rFonts w:ascii="Arial" w:hAnsi="Arial" w:cs="Arial"/>
          <w:sz w:val="24"/>
          <w:szCs w:val="24"/>
        </w:rPr>
        <w:sym w:font="Marlett" w:char="F035"/>
      </w:r>
      <w:r w:rsidR="00F93D37" w:rsidRPr="00086EDF">
        <w:rPr>
          <w:rFonts w:ascii="Arial" w:hAnsi="Arial" w:cs="Arial"/>
          <w:sz w:val="24"/>
          <w:szCs w:val="24"/>
        </w:rPr>
        <w:t xml:space="preserve">) de endotélio funcional. Resultados estão expressos como media ± </w:t>
      </w:r>
      <w:proofErr w:type="spellStart"/>
      <w:r w:rsidR="00F93D37" w:rsidRPr="00086EDF">
        <w:rPr>
          <w:rFonts w:ascii="Arial" w:hAnsi="Arial" w:cs="Arial"/>
          <w:sz w:val="24"/>
          <w:szCs w:val="24"/>
        </w:rPr>
        <w:t>e.p.m</w:t>
      </w:r>
      <w:proofErr w:type="spellEnd"/>
      <w:r w:rsidR="00F93D37" w:rsidRPr="00086EDF">
        <w:rPr>
          <w:rFonts w:ascii="Arial" w:hAnsi="Arial" w:cs="Arial"/>
          <w:sz w:val="24"/>
          <w:szCs w:val="24"/>
        </w:rPr>
        <w:t xml:space="preserve">. *p&lt;0,05 </w:t>
      </w:r>
      <w:r w:rsidR="00F93D37" w:rsidRPr="00086EDF">
        <w:rPr>
          <w:rFonts w:ascii="Arial" w:hAnsi="Arial" w:cs="Arial"/>
          <w:i/>
          <w:sz w:val="24"/>
          <w:szCs w:val="24"/>
        </w:rPr>
        <w:t>versus</w:t>
      </w:r>
      <w:r w:rsidR="00F93D37" w:rsidRPr="00086EDF">
        <w:rPr>
          <w:rFonts w:ascii="Arial" w:hAnsi="Arial" w:cs="Arial"/>
          <w:sz w:val="24"/>
          <w:szCs w:val="24"/>
        </w:rPr>
        <w:t xml:space="preserve"> endotélio intacto</w:t>
      </w:r>
      <w:r w:rsidR="00F93D37">
        <w:rPr>
          <w:rFonts w:ascii="Arial" w:hAnsi="Arial" w:cs="Arial"/>
          <w:sz w:val="24"/>
          <w:szCs w:val="24"/>
        </w:rPr>
        <w:t>.</w:t>
      </w:r>
    </w:p>
    <w:p w:rsidR="00345C85" w:rsidRDefault="00E545A0" w:rsidP="007E7C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D2B">
        <w:rPr>
          <w:rFonts w:ascii="Times New Roman" w:hAnsi="Times New Roman" w:cs="Times New Roman"/>
          <w:sz w:val="24"/>
          <w:szCs w:val="24"/>
        </w:rPr>
        <w:object w:dxaOrig="9185" w:dyaOrig="5840">
          <v:shape id="_x0000_i1027" type="#_x0000_t75" style="width:367.45pt;height:262.85pt" o:ole="">
            <v:imagedata r:id="rId11" o:title=""/>
          </v:shape>
          <o:OLEObject Type="Embed" ProgID="Prism5.Document" ShapeID="_x0000_i1027" DrawAspect="Content" ObjectID="_1524904672" r:id="rId12"/>
        </w:object>
      </w:r>
    </w:p>
    <w:p w:rsidR="00B50856" w:rsidRDefault="00B50856" w:rsidP="00752B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B6218" w:rsidRDefault="004B6218" w:rsidP="00752B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B6218" w:rsidRPr="00086EDF" w:rsidRDefault="004B6218" w:rsidP="008E7B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6EDF">
        <w:rPr>
          <w:rFonts w:ascii="Arial" w:hAnsi="Arial" w:cs="Arial"/>
          <w:sz w:val="24"/>
          <w:szCs w:val="24"/>
        </w:rPr>
        <w:t xml:space="preserve">Figura 5: Curva concentração-resposta de </w:t>
      </w:r>
      <w:proofErr w:type="spellStart"/>
      <w:r w:rsidRPr="00086EDF">
        <w:rPr>
          <w:rFonts w:ascii="Arial" w:hAnsi="Arial" w:cs="Arial"/>
          <w:sz w:val="24"/>
          <w:szCs w:val="24"/>
        </w:rPr>
        <w:t>Duccos</w:t>
      </w:r>
      <w:proofErr w:type="spellEnd"/>
      <w:r w:rsidR="00086EDF">
        <w:rPr>
          <w:rFonts w:ascii="Arial" w:hAnsi="Arial" w:cs="Arial"/>
          <w:sz w:val="24"/>
          <w:szCs w:val="24"/>
        </w:rPr>
        <w:t xml:space="preserve"> (0,00001-</w:t>
      </w:r>
      <w:r w:rsidRPr="00086EDF">
        <w:rPr>
          <w:rFonts w:ascii="Arial" w:hAnsi="Arial" w:cs="Arial"/>
          <w:sz w:val="24"/>
          <w:szCs w:val="24"/>
        </w:rPr>
        <w:t>1000 µg/</w:t>
      </w:r>
      <w:proofErr w:type="spellStart"/>
      <w:r w:rsidRPr="00086EDF">
        <w:rPr>
          <w:rFonts w:ascii="Arial" w:hAnsi="Arial" w:cs="Arial"/>
          <w:sz w:val="24"/>
          <w:szCs w:val="24"/>
        </w:rPr>
        <w:t>mL</w:t>
      </w:r>
      <w:proofErr w:type="spellEnd"/>
      <w:r w:rsidRPr="00086EDF">
        <w:rPr>
          <w:rFonts w:ascii="Arial" w:hAnsi="Arial" w:cs="Arial"/>
          <w:sz w:val="24"/>
          <w:szCs w:val="24"/>
        </w:rPr>
        <w:t xml:space="preserve">) em anéis de artéria mesentérica superior isolada de rato normotenso </w:t>
      </w:r>
      <w:proofErr w:type="spellStart"/>
      <w:r w:rsidRPr="00086EDF">
        <w:rPr>
          <w:rFonts w:ascii="Arial" w:hAnsi="Arial" w:cs="Arial"/>
          <w:sz w:val="24"/>
          <w:szCs w:val="24"/>
        </w:rPr>
        <w:t>pré</w:t>
      </w:r>
      <w:proofErr w:type="spellEnd"/>
      <w:r w:rsidRPr="00086EDF">
        <w:rPr>
          <w:rFonts w:ascii="Arial" w:hAnsi="Arial" w:cs="Arial"/>
          <w:sz w:val="24"/>
          <w:szCs w:val="24"/>
        </w:rPr>
        <w:t>-contraídos com f</w:t>
      </w:r>
      <w:r w:rsidR="00086EDF">
        <w:rPr>
          <w:rFonts w:ascii="Arial" w:hAnsi="Arial" w:cs="Arial"/>
          <w:sz w:val="24"/>
          <w:szCs w:val="24"/>
        </w:rPr>
        <w:t xml:space="preserve">enilefrina (10 μM) na ausência </w:t>
      </w:r>
      <w:r w:rsidRPr="00086EDF">
        <w:rPr>
          <w:rFonts w:ascii="Arial" w:hAnsi="Arial" w:cs="Arial"/>
          <w:sz w:val="24"/>
          <w:szCs w:val="24"/>
        </w:rPr>
        <w:t>(</w:t>
      </w:r>
      <w:r w:rsidRPr="00086EDF">
        <w:rPr>
          <w:rFonts w:ascii="Arial" w:hAnsi="Arial" w:cs="Arial"/>
          <w:color w:val="C00000"/>
          <w:sz w:val="24"/>
          <w:szCs w:val="24"/>
        </w:rPr>
        <w:t>■</w:t>
      </w:r>
      <w:r w:rsidRPr="00086EDF">
        <w:rPr>
          <w:rFonts w:ascii="Arial" w:hAnsi="Arial" w:cs="Arial"/>
          <w:sz w:val="24"/>
          <w:szCs w:val="24"/>
        </w:rPr>
        <w:t xml:space="preserve">) e </w:t>
      </w:r>
      <w:proofErr w:type="spellStart"/>
      <w:r w:rsidRPr="00086EDF">
        <w:rPr>
          <w:rFonts w:ascii="Arial" w:hAnsi="Arial" w:cs="Arial"/>
          <w:sz w:val="24"/>
          <w:szCs w:val="24"/>
        </w:rPr>
        <w:t>presenca</w:t>
      </w:r>
      <w:proofErr w:type="spellEnd"/>
      <w:r w:rsidRPr="00086EDF">
        <w:rPr>
          <w:rFonts w:ascii="Arial" w:hAnsi="Arial" w:cs="Arial"/>
          <w:sz w:val="24"/>
          <w:szCs w:val="24"/>
        </w:rPr>
        <w:t xml:space="preserve"> (</w:t>
      </w:r>
      <w:r w:rsidRPr="00086EDF">
        <w:rPr>
          <w:rFonts w:ascii="Arial" w:hAnsi="Arial" w:cs="Arial"/>
          <w:sz w:val="24"/>
          <w:szCs w:val="24"/>
        </w:rPr>
        <w:sym w:font="Marlett" w:char="F035"/>
      </w:r>
      <w:r w:rsidRPr="00086EDF">
        <w:rPr>
          <w:rFonts w:ascii="Arial" w:hAnsi="Arial" w:cs="Arial"/>
          <w:sz w:val="24"/>
          <w:szCs w:val="24"/>
        </w:rPr>
        <w:t>) de L-NAME (100 µM). Resultados estão expressos como media ± e.p.m. *p&lt;0,05 versus endotélio intacto sem L-NAME.</w:t>
      </w:r>
    </w:p>
    <w:p w:rsidR="004B6218" w:rsidRDefault="004B6218" w:rsidP="00752B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bookmarkStart w:id="1" w:name="_GoBack"/>
    <w:bookmarkEnd w:id="1"/>
    <w:p w:rsidR="004B6218" w:rsidRPr="008D4854" w:rsidRDefault="00E545A0" w:rsidP="008E7B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object w:dxaOrig="9582" w:dyaOrig="5897">
          <v:shape id="_x0000_i1028" type="#_x0000_t75" style="width:367.45pt;height:226.85pt" o:ole="">
            <v:imagedata r:id="rId13" o:title=""/>
          </v:shape>
          <o:OLEObject Type="Embed" ProgID="Prism5.Document" ShapeID="_x0000_i1028" DrawAspect="Content" ObjectID="_1524904673" r:id="rId14"/>
        </w:object>
      </w:r>
    </w:p>
    <w:sectPr w:rsidR="004B6218" w:rsidRPr="008D4854" w:rsidSect="00F861F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A71"/>
    <w:rsid w:val="00014EE5"/>
    <w:rsid w:val="00056E97"/>
    <w:rsid w:val="00086EDF"/>
    <w:rsid w:val="00113A12"/>
    <w:rsid w:val="0013116A"/>
    <w:rsid w:val="00246BEE"/>
    <w:rsid w:val="0028363B"/>
    <w:rsid w:val="00345C85"/>
    <w:rsid w:val="00346124"/>
    <w:rsid w:val="00365034"/>
    <w:rsid w:val="003666D8"/>
    <w:rsid w:val="003B76F1"/>
    <w:rsid w:val="004219A7"/>
    <w:rsid w:val="00463393"/>
    <w:rsid w:val="0047145B"/>
    <w:rsid w:val="004863C7"/>
    <w:rsid w:val="004B6218"/>
    <w:rsid w:val="00640B4C"/>
    <w:rsid w:val="00696608"/>
    <w:rsid w:val="00752BE0"/>
    <w:rsid w:val="007E7C36"/>
    <w:rsid w:val="008D4854"/>
    <w:rsid w:val="008E7BDB"/>
    <w:rsid w:val="009F05DA"/>
    <w:rsid w:val="00A65DEA"/>
    <w:rsid w:val="00AA2E98"/>
    <w:rsid w:val="00AB62D3"/>
    <w:rsid w:val="00B16A71"/>
    <w:rsid w:val="00B50856"/>
    <w:rsid w:val="00BF1C1D"/>
    <w:rsid w:val="00CB056E"/>
    <w:rsid w:val="00DE6848"/>
    <w:rsid w:val="00E545A0"/>
    <w:rsid w:val="00F44004"/>
    <w:rsid w:val="00F861FB"/>
    <w:rsid w:val="00F9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1C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4854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696608"/>
    <w:pPr>
      <w:keepNext/>
      <w:keepLines/>
      <w:spacing w:after="0" w:line="240" w:lineRule="auto"/>
      <w:jc w:val="both"/>
    </w:pPr>
    <w:rPr>
      <w:rFonts w:ascii="Arial" w:eastAsia="Times New Roman" w:hAnsi="Arial" w:cs="Times New Roman"/>
      <w:bCs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966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6608"/>
    <w:pPr>
      <w:spacing w:after="16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660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14EE5"/>
    <w:pPr>
      <w:spacing w:after="20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4EE5"/>
    <w:rPr>
      <w:b/>
      <w:bCs/>
      <w:sz w:val="20"/>
      <w:szCs w:val="20"/>
    </w:rPr>
  </w:style>
  <w:style w:type="table" w:styleId="ListaClara">
    <w:name w:val="Light List"/>
    <w:basedOn w:val="Tabelanormal"/>
    <w:uiPriority w:val="61"/>
    <w:rsid w:val="00F440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Mdia2">
    <w:name w:val="Medium List 2"/>
    <w:basedOn w:val="Tabelanormal"/>
    <w:uiPriority w:val="66"/>
    <w:rsid w:val="00F440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rsid w:val="00F440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1C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4854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696608"/>
    <w:pPr>
      <w:keepNext/>
      <w:keepLines/>
      <w:spacing w:after="0" w:line="240" w:lineRule="auto"/>
      <w:jc w:val="both"/>
    </w:pPr>
    <w:rPr>
      <w:rFonts w:ascii="Arial" w:eastAsia="Times New Roman" w:hAnsi="Arial" w:cs="Times New Roman"/>
      <w:bCs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966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6608"/>
    <w:pPr>
      <w:spacing w:after="16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660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14EE5"/>
    <w:pPr>
      <w:spacing w:after="20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4EE5"/>
    <w:rPr>
      <w:b/>
      <w:bCs/>
      <w:sz w:val="20"/>
      <w:szCs w:val="20"/>
    </w:rPr>
  </w:style>
  <w:style w:type="table" w:styleId="ListaClara">
    <w:name w:val="Light List"/>
    <w:basedOn w:val="Tabelanormal"/>
    <w:uiPriority w:val="61"/>
    <w:rsid w:val="00F440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Mdia2">
    <w:name w:val="Medium List 2"/>
    <w:basedOn w:val="Tabelanormal"/>
    <w:uiPriority w:val="66"/>
    <w:rsid w:val="00F440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rsid w:val="00F440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oleObject" Target="embeddings/oleObject3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5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Mael</cp:lastModifiedBy>
  <cp:revision>14</cp:revision>
  <dcterms:created xsi:type="dcterms:W3CDTF">2016-05-06T18:15:00Z</dcterms:created>
  <dcterms:modified xsi:type="dcterms:W3CDTF">2016-05-16T14:51:00Z</dcterms:modified>
</cp:coreProperties>
</file>